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6A" w:rsidRDefault="00E966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9666A" w:rsidRDefault="006E68D1">
      <w:pPr>
        <w:pStyle w:val="Ttulo"/>
        <w:tabs>
          <w:tab w:val="left" w:pos="1260"/>
        </w:tabs>
        <w:jc w:val="left"/>
        <w:rPr>
          <w:rFonts w:ascii="Arial" w:eastAsia="Arial" w:hAnsi="Arial" w:cs="Arial"/>
          <w:sz w:val="24"/>
          <w:szCs w:val="24"/>
        </w:rPr>
      </w:pPr>
      <w:bookmarkStart w:id="0" w:name="_heading=h.zcj5ndnsplwt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MOÇÃO Nº </w:t>
      </w:r>
      <w:r w:rsidR="00EE431A">
        <w:rPr>
          <w:rFonts w:ascii="Arial" w:eastAsia="Arial" w:hAnsi="Arial" w:cs="Arial"/>
          <w:sz w:val="24"/>
          <w:szCs w:val="24"/>
        </w:rPr>
        <w:t>076</w:t>
      </w:r>
      <w:r>
        <w:rPr>
          <w:rFonts w:ascii="Arial" w:eastAsia="Arial" w:hAnsi="Arial" w:cs="Arial"/>
          <w:sz w:val="24"/>
          <w:szCs w:val="24"/>
        </w:rPr>
        <w:t>/2025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     Em, </w:t>
      </w:r>
      <w:r w:rsidR="00EE431A">
        <w:rPr>
          <w:rFonts w:ascii="Arial" w:eastAsia="Arial" w:hAnsi="Arial" w:cs="Arial"/>
          <w:b w:val="0"/>
          <w:sz w:val="24"/>
          <w:szCs w:val="24"/>
        </w:rPr>
        <w:t>15</w:t>
      </w:r>
      <w:r>
        <w:rPr>
          <w:rFonts w:ascii="Arial" w:eastAsia="Arial" w:hAnsi="Arial" w:cs="Arial"/>
          <w:b w:val="0"/>
          <w:sz w:val="24"/>
          <w:szCs w:val="24"/>
        </w:rPr>
        <w:t xml:space="preserve"> de </w:t>
      </w:r>
      <w:r w:rsidR="00EE431A">
        <w:rPr>
          <w:rFonts w:ascii="Arial" w:eastAsia="Arial" w:hAnsi="Arial" w:cs="Arial"/>
          <w:b w:val="0"/>
          <w:sz w:val="24"/>
          <w:szCs w:val="24"/>
        </w:rPr>
        <w:t xml:space="preserve">setembro </w:t>
      </w:r>
      <w:r>
        <w:rPr>
          <w:rFonts w:ascii="Arial" w:eastAsia="Arial" w:hAnsi="Arial" w:cs="Arial"/>
          <w:b w:val="0"/>
          <w:sz w:val="24"/>
          <w:szCs w:val="24"/>
        </w:rPr>
        <w:t>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E9666A" w:rsidRDefault="00E9666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Arial" w:eastAsia="Arial" w:hAnsi="Arial" w:cs="Arial"/>
          <w:b/>
          <w:color w:val="000000"/>
        </w:rPr>
      </w:pPr>
    </w:p>
    <w:p w:rsidR="00E9666A" w:rsidRPr="009D3A9C" w:rsidRDefault="006E68D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Cambria" w:eastAsia="Corsiva" w:hAnsi="Cambria" w:cs="Corsiva"/>
          <w:b/>
          <w:i/>
          <w:color w:val="000000"/>
          <w:sz w:val="48"/>
          <w:szCs w:val="56"/>
        </w:rPr>
      </w:pPr>
      <w:r w:rsidRPr="009D3A9C">
        <w:rPr>
          <w:rFonts w:ascii="Cambria" w:eastAsia="Corsiva" w:hAnsi="Cambria" w:cs="Corsiva"/>
          <w:b/>
          <w:i/>
          <w:color w:val="000000"/>
          <w:sz w:val="48"/>
          <w:szCs w:val="56"/>
        </w:rPr>
        <w:t xml:space="preserve">Voto de Congratulação, Louvor e </w:t>
      </w:r>
      <w:proofErr w:type="gramStart"/>
      <w:r w:rsidRPr="009D3A9C">
        <w:rPr>
          <w:rFonts w:ascii="Cambria" w:eastAsia="Corsiva" w:hAnsi="Cambria" w:cs="Corsiva"/>
          <w:b/>
          <w:i/>
          <w:color w:val="000000"/>
          <w:sz w:val="48"/>
          <w:szCs w:val="56"/>
        </w:rPr>
        <w:t>Aplauso</w:t>
      </w:r>
      <w:proofErr w:type="gramEnd"/>
    </w:p>
    <w:p w:rsidR="00E9666A" w:rsidRPr="009D3A9C" w:rsidRDefault="00E9666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Arial" w:eastAsia="Arial" w:hAnsi="Arial" w:cs="Arial"/>
          <w:b/>
          <w:i/>
          <w:color w:val="000000"/>
          <w:sz w:val="12"/>
          <w:szCs w:val="12"/>
        </w:rPr>
      </w:pPr>
    </w:p>
    <w:p w:rsidR="00E9666A" w:rsidRDefault="006E68D1" w:rsidP="00B96BE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 w:line="36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 xml:space="preserve"> "</w:t>
      </w:r>
      <w:r w:rsidR="00EE431A" w:rsidRPr="00EE431A">
        <w:rPr>
          <w:rFonts w:ascii="Arial" w:eastAsia="Arial" w:hAnsi="Arial" w:cs="Arial"/>
          <w:i/>
        </w:rPr>
        <w:t>A cultura musical das fanfarras enriquece a educação, fortalece a identidade cultural e integra comunidades</w:t>
      </w:r>
      <w:proofErr w:type="gramStart"/>
      <w:r>
        <w:rPr>
          <w:rFonts w:ascii="Arial" w:eastAsia="Arial" w:hAnsi="Arial" w:cs="Arial"/>
          <w:i/>
        </w:rPr>
        <w:t>”</w:t>
      </w:r>
      <w:proofErr w:type="gramEnd"/>
    </w:p>
    <w:p w:rsidR="00EE431A" w:rsidRDefault="006E68D1" w:rsidP="00B96BE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 w:line="360" w:lineRule="auto"/>
        <w:jc w:val="both"/>
        <w:rPr>
          <w:rFonts w:ascii="Arial" w:eastAsia="Arial" w:hAnsi="Arial" w:cs="Arial"/>
          <w:color w:val="000000"/>
        </w:rPr>
      </w:pPr>
      <w:bookmarkStart w:id="1" w:name="_GoBack"/>
      <w:bookmarkEnd w:id="1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A Câmara Municipal de Carnaúba dos Dantas, dispensadas as formalidades regimentais e por proposta do Vereador </w:t>
      </w:r>
      <w:r>
        <w:rPr>
          <w:rFonts w:ascii="Arial" w:eastAsia="Arial" w:hAnsi="Arial" w:cs="Arial"/>
          <w:b/>
          <w:color w:val="000000"/>
        </w:rPr>
        <w:t>JEMMIFRAN DA SILVA DANTAS</w:t>
      </w:r>
      <w:r>
        <w:rPr>
          <w:rFonts w:ascii="Arial" w:eastAsia="Arial" w:hAnsi="Arial" w:cs="Arial"/>
          <w:color w:val="000000"/>
        </w:rPr>
        <w:t xml:space="preserve">, manifesta </w:t>
      </w:r>
      <w:r>
        <w:rPr>
          <w:rFonts w:ascii="Arial" w:eastAsia="Arial" w:hAnsi="Arial" w:cs="Arial"/>
          <w:b/>
          <w:color w:val="000000"/>
        </w:rPr>
        <w:t>VOTOS DE CONGRATULAÇÃO, LOUVOR E APLAUSO</w:t>
      </w:r>
      <w:r>
        <w:rPr>
          <w:rFonts w:ascii="Arial" w:eastAsia="Arial" w:hAnsi="Arial" w:cs="Arial"/>
          <w:color w:val="000000"/>
        </w:rPr>
        <w:t xml:space="preserve"> </w:t>
      </w:r>
      <w:r w:rsidR="00EE431A" w:rsidRPr="00EE431A">
        <w:rPr>
          <w:rFonts w:ascii="Arial" w:eastAsia="Arial" w:hAnsi="Arial" w:cs="Arial"/>
          <w:color w:val="000000"/>
        </w:rPr>
        <w:t xml:space="preserve">à </w:t>
      </w:r>
      <w:r w:rsidR="00EE431A" w:rsidRPr="00EE431A">
        <w:rPr>
          <w:rFonts w:ascii="Arial" w:eastAsia="Arial" w:hAnsi="Arial" w:cs="Arial"/>
          <w:b/>
          <w:color w:val="000000"/>
        </w:rPr>
        <w:t>SECRETARIA MUNICIPAL DE EDUCAÇÃO</w:t>
      </w:r>
      <w:r w:rsidR="00EE431A" w:rsidRPr="00EE431A">
        <w:rPr>
          <w:rFonts w:ascii="Arial" w:eastAsia="Arial" w:hAnsi="Arial" w:cs="Arial"/>
          <w:color w:val="000000"/>
        </w:rPr>
        <w:t xml:space="preserve">, na pessoa da Secretária Municipal </w:t>
      </w:r>
      <w:r w:rsidR="00EE431A" w:rsidRPr="00EE431A">
        <w:rPr>
          <w:rFonts w:ascii="Arial" w:eastAsia="Arial" w:hAnsi="Arial" w:cs="Arial"/>
          <w:b/>
          <w:color w:val="000000"/>
        </w:rPr>
        <w:t>RUBIA RAQUEL DANTAS ROQUE</w:t>
      </w:r>
      <w:r w:rsidR="00EE431A" w:rsidRPr="00EE431A">
        <w:rPr>
          <w:rFonts w:ascii="Arial" w:eastAsia="Arial" w:hAnsi="Arial" w:cs="Arial"/>
          <w:color w:val="000000"/>
        </w:rPr>
        <w:t>, pela realização do Encontro de Fanfarras Comenda Mestre Bia, ocorrido em 12 de setembro de 2025, em praça pública desta cidade, evento que reuniu fanfarras locais e de municípios vizinhos.</w:t>
      </w:r>
    </w:p>
    <w:p w:rsidR="00EE431A" w:rsidRPr="00EE431A" w:rsidRDefault="00EE431A" w:rsidP="00B96BE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 w:line="360" w:lineRule="auto"/>
        <w:jc w:val="both"/>
        <w:rPr>
          <w:rFonts w:ascii="Arial" w:eastAsia="Arial" w:hAnsi="Arial" w:cs="Arial"/>
          <w:color w:val="000000"/>
          <w:sz w:val="10"/>
        </w:rPr>
      </w:pPr>
    </w:p>
    <w:p w:rsidR="00EE431A" w:rsidRPr="00EE431A" w:rsidRDefault="006E68D1" w:rsidP="00EE431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EE431A" w:rsidRPr="00EE431A">
        <w:rPr>
          <w:rFonts w:ascii="Arial" w:eastAsia="Arial" w:hAnsi="Arial" w:cs="Arial"/>
        </w:rPr>
        <w:t>A homenageada, juntamente com sua equipe, demonstrou empenho e dedicação na organização do evento, que valorizou a música, incentivou o espírito cívico e promoveu a integração cultural e social, contribuindo para o fortalecimento da tradição e para o enriquecimento da vida comunitária.</w:t>
      </w:r>
    </w:p>
    <w:p w:rsidR="00EE431A" w:rsidRPr="00EE431A" w:rsidRDefault="00EE431A" w:rsidP="00EE431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 w:line="360" w:lineRule="auto"/>
        <w:jc w:val="both"/>
        <w:rPr>
          <w:rFonts w:ascii="Arial" w:eastAsia="Arial" w:hAnsi="Arial" w:cs="Arial"/>
          <w:sz w:val="8"/>
        </w:rPr>
      </w:pPr>
    </w:p>
    <w:p w:rsidR="00E9666A" w:rsidRDefault="00EE431A" w:rsidP="00EE431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EE431A">
        <w:rPr>
          <w:rFonts w:ascii="Arial" w:eastAsia="Arial" w:hAnsi="Arial" w:cs="Arial"/>
        </w:rPr>
        <w:t>Dessa forma, esta Casa Legislativa expressa seu reconhecimento e gratidão, registrando nos anais deste Parlamento o presente voto de louvor e aplauso.</w:t>
      </w:r>
    </w:p>
    <w:p w:rsidR="00EE431A" w:rsidRPr="00EE431A" w:rsidRDefault="00EE431A" w:rsidP="00B96BE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 w:line="360" w:lineRule="auto"/>
        <w:jc w:val="both"/>
        <w:rPr>
          <w:rFonts w:ascii="Arial" w:eastAsia="Arial" w:hAnsi="Arial" w:cs="Arial"/>
          <w:color w:val="000000"/>
          <w:sz w:val="12"/>
        </w:rPr>
      </w:pPr>
    </w:p>
    <w:p w:rsidR="00E9666A" w:rsidRDefault="006E68D1" w:rsidP="00B96BE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Sala das Sessões “</w:t>
      </w:r>
      <w:r>
        <w:rPr>
          <w:rFonts w:ascii="Arial" w:eastAsia="Arial" w:hAnsi="Arial" w:cs="Arial"/>
          <w:b/>
          <w:color w:val="000000"/>
        </w:rPr>
        <w:t>Vereador Wilson Luiz de Souza</w:t>
      </w:r>
      <w:r>
        <w:rPr>
          <w:rFonts w:ascii="Arial" w:eastAsia="Arial" w:hAnsi="Arial" w:cs="Arial"/>
          <w:color w:val="000000"/>
        </w:rPr>
        <w:t xml:space="preserve">”, da Câmara Municipal de Carnaúba dos Dantas/RN, em </w:t>
      </w:r>
      <w:r w:rsidR="00EE431A"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color w:val="000000"/>
        </w:rPr>
        <w:t xml:space="preserve"> de </w:t>
      </w:r>
      <w:r w:rsidR="00EE431A">
        <w:rPr>
          <w:rFonts w:ascii="Arial" w:eastAsia="Arial" w:hAnsi="Arial" w:cs="Arial"/>
          <w:color w:val="000000"/>
        </w:rPr>
        <w:t xml:space="preserve">setembro </w:t>
      </w:r>
      <w:r>
        <w:rPr>
          <w:rFonts w:ascii="Arial" w:eastAsia="Arial" w:hAnsi="Arial" w:cs="Arial"/>
          <w:color w:val="000000"/>
        </w:rPr>
        <w:t>de 2025.</w:t>
      </w:r>
    </w:p>
    <w:p w:rsidR="00E9666A" w:rsidRDefault="00E9666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E9666A" w:rsidRDefault="006E68D1">
      <w:pPr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</w:t>
      </w:r>
    </w:p>
    <w:p w:rsidR="00E9666A" w:rsidRDefault="006E68D1">
      <w:pPr>
        <w:jc w:val="center"/>
        <w:rPr>
          <w:rFonts w:ascii="Arial" w:eastAsia="Arial" w:hAnsi="Arial" w:cs="Arial"/>
          <w:b/>
        </w:rPr>
      </w:pPr>
      <w:bookmarkStart w:id="2" w:name="_heading=h.yhftr4rh08m1" w:colFirst="0" w:colLast="0"/>
      <w:bookmarkEnd w:id="2"/>
      <w:r>
        <w:rPr>
          <w:rFonts w:ascii="Arial" w:eastAsia="Arial" w:hAnsi="Arial" w:cs="Arial"/>
          <w:b/>
        </w:rPr>
        <w:t>JEMMIFRAN DA SILVA DANTAS</w:t>
      </w:r>
    </w:p>
    <w:p w:rsidR="00B96BE3" w:rsidRDefault="006E68D1" w:rsidP="00EE431A">
      <w:pPr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 Proponente</w:t>
      </w:r>
    </w:p>
    <w:sectPr w:rsidR="00B96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/>
      <w:pgMar w:top="1701" w:right="1418" w:bottom="1701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F5" w:rsidRDefault="00790AF5">
      <w:r>
        <w:separator/>
      </w:r>
    </w:p>
  </w:endnote>
  <w:endnote w:type="continuationSeparator" w:id="0">
    <w:p w:rsidR="00790AF5" w:rsidRDefault="0079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Times New Roman"/>
    <w:panose1 w:val="00000000000000000000"/>
    <w:charset w:val="00"/>
    <w:family w:val="roman"/>
    <w:notTrueType/>
    <w:pitch w:val="default"/>
  </w:font>
  <w:font w:name="Vivante-DTC">
    <w:altName w:val="Times New Roman"/>
    <w:panose1 w:val="00000000000000000000"/>
    <w:charset w:val="00"/>
    <w:family w:val="roman"/>
    <w:notTrueType/>
    <w:pitch w:val="default"/>
  </w:font>
  <w:font w:name="Clarity Gothic Light S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6A" w:rsidRDefault="00E966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6A" w:rsidRDefault="006E68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F5" w:rsidRDefault="00790AF5">
      <w:r>
        <w:separator/>
      </w:r>
    </w:p>
  </w:footnote>
  <w:footnote w:type="continuationSeparator" w:id="0">
    <w:p w:rsidR="00790AF5" w:rsidRDefault="00790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6A" w:rsidRDefault="00790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6A" w:rsidRDefault="006E68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>
          <wp:simplePos x="0" y="0"/>
          <wp:positionH relativeFrom="column">
            <wp:posOffset>-90167</wp:posOffset>
          </wp:positionH>
          <wp:positionV relativeFrom="paragraph">
            <wp:posOffset>-100327</wp:posOffset>
          </wp:positionV>
          <wp:extent cx="5755640" cy="1222375"/>
          <wp:effectExtent l="0" t="0" r="0" b="0"/>
          <wp:wrapNone/>
          <wp:docPr id="18" name="image1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9666A" w:rsidRDefault="00E966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E9666A" w:rsidRDefault="00E966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E9666A" w:rsidRDefault="00E966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E9666A" w:rsidRDefault="00E966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E9666A" w:rsidRDefault="00790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2" gain="19661f" blacklevel="22938f"/>
          <w10:wrap anchorx="margin" anchory="margin"/>
        </v:shape>
      </w:pict>
    </w:r>
  </w:p>
  <w:p w:rsidR="00E9666A" w:rsidRDefault="00E966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6A" w:rsidRDefault="006E68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666A"/>
    <w:rsid w:val="006E68D1"/>
    <w:rsid w:val="00790AF5"/>
    <w:rsid w:val="009D3A9C"/>
    <w:rsid w:val="00B96BE3"/>
    <w:rsid w:val="00DE05E0"/>
    <w:rsid w:val="00E9666A"/>
    <w:rsid w:val="00E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Corsiva" w:eastAsia="Corsiva" w:hAnsi="Corsiva" w:cs="Corsiva"/>
      <w:b/>
      <w:sz w:val="52"/>
      <w:szCs w:val="5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Corsiva" w:eastAsia="Corsiva" w:hAnsi="Corsiva" w:cs="Corsiva"/>
      <w:sz w:val="30"/>
      <w:szCs w:val="30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Corsiva" w:eastAsia="Corsiva" w:hAnsi="Corsiva" w:cs="Corsiva"/>
      <w:b/>
      <w:sz w:val="42"/>
      <w:szCs w:val="42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Arial" w:eastAsia="Arial" w:hAnsi="Arial" w:cs="Arial"/>
      <w:b/>
    </w:rPr>
  </w:style>
  <w:style w:type="paragraph" w:styleId="Ttulo6">
    <w:name w:val="heading 6"/>
    <w:basedOn w:val="Normal"/>
    <w:next w:val="Normal"/>
    <w:pPr>
      <w:keepNext/>
      <w:ind w:firstLine="900"/>
      <w:jc w:val="center"/>
      <w:outlineLvl w:val="5"/>
    </w:pPr>
    <w:rPr>
      <w:rFonts w:ascii="Corsiva" w:eastAsia="Corsiva" w:hAnsi="Corsiva" w:cs="Corsiva"/>
      <w:sz w:val="32"/>
      <w:szCs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tabs>
        <w:tab w:val="left" w:pos="2460"/>
      </w:tabs>
      <w:jc w:val="center"/>
    </w:pPr>
    <w:rPr>
      <w:rFonts w:ascii="Corsiva" w:eastAsia="Corsiva" w:hAnsi="Corsiva" w:cs="Corsiva"/>
      <w:b/>
      <w:sz w:val="44"/>
      <w:szCs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Corsiva" w:eastAsia="Corsiva" w:hAnsi="Corsiva" w:cs="Corsiva"/>
      <w:b/>
      <w:sz w:val="52"/>
      <w:szCs w:val="5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Corsiva" w:eastAsia="Corsiva" w:hAnsi="Corsiva" w:cs="Corsiva"/>
      <w:sz w:val="30"/>
      <w:szCs w:val="30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Corsiva" w:eastAsia="Corsiva" w:hAnsi="Corsiva" w:cs="Corsiva"/>
      <w:b/>
      <w:sz w:val="42"/>
      <w:szCs w:val="42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Arial" w:eastAsia="Arial" w:hAnsi="Arial" w:cs="Arial"/>
      <w:b/>
    </w:rPr>
  </w:style>
  <w:style w:type="paragraph" w:styleId="Ttulo6">
    <w:name w:val="heading 6"/>
    <w:basedOn w:val="Normal"/>
    <w:next w:val="Normal"/>
    <w:pPr>
      <w:keepNext/>
      <w:ind w:firstLine="900"/>
      <w:jc w:val="center"/>
      <w:outlineLvl w:val="5"/>
    </w:pPr>
    <w:rPr>
      <w:rFonts w:ascii="Corsiva" w:eastAsia="Corsiva" w:hAnsi="Corsiva" w:cs="Corsiva"/>
      <w:sz w:val="32"/>
      <w:szCs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tabs>
        <w:tab w:val="left" w:pos="2460"/>
      </w:tabs>
      <w:jc w:val="center"/>
    </w:pPr>
    <w:rPr>
      <w:rFonts w:ascii="Corsiva" w:eastAsia="Corsiva" w:hAnsi="Corsiva" w:cs="Corsiva"/>
      <w:b/>
      <w:sz w:val="44"/>
      <w:szCs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ndChm6n3fzzhlATOHJWwY4x9A==">CgMxLjAyDmguemNqNW5kbnNwbHd0Mg5oLnloZnRyNHJoMDhtMTgAciExckdocW1KemUtVi1PNS1raENWcWxuXzF3TWNaUmRnem4=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FE1602-3ADE-4F55-8D33-3A4F539A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Francsley Ítalo;Secretaria Legislativa</dc:creator>
  <cp:lastModifiedBy>Admin</cp:lastModifiedBy>
  <cp:revision>2</cp:revision>
  <cp:lastPrinted>2025-09-03T15:00:00Z</cp:lastPrinted>
  <dcterms:created xsi:type="dcterms:W3CDTF">2025-09-16T14:21:00Z</dcterms:created>
  <dcterms:modified xsi:type="dcterms:W3CDTF">2025-09-16T14:21:00Z</dcterms:modified>
</cp:coreProperties>
</file>