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Pr="00BC5AF9" w:rsidRDefault="004E074F">
      <w:pPr>
        <w:pStyle w:val="Ttulo"/>
        <w:tabs>
          <w:tab w:val="left" w:pos="1260"/>
        </w:tabs>
        <w:jc w:val="left"/>
        <w:rPr>
          <w:rFonts w:ascii="Cambria" w:eastAsia="Arial" w:hAnsi="Cambria" w:cs="Arial"/>
          <w:sz w:val="24"/>
        </w:rPr>
      </w:pPr>
      <w:r w:rsidRPr="00BC5AF9">
        <w:rPr>
          <w:rFonts w:ascii="Cambria" w:eastAsia="Arial" w:hAnsi="Cambria" w:cs="Arial"/>
          <w:sz w:val="24"/>
        </w:rPr>
        <w:t>MOÇÃO Nº 0</w:t>
      </w:r>
      <w:r w:rsidR="004D514F">
        <w:rPr>
          <w:rFonts w:ascii="Cambria" w:eastAsia="Arial" w:hAnsi="Cambria" w:cs="Arial"/>
          <w:sz w:val="24"/>
        </w:rPr>
        <w:t>92</w:t>
      </w:r>
      <w:r w:rsidR="00DF0CD9" w:rsidRPr="00BC5AF9">
        <w:rPr>
          <w:rFonts w:ascii="Cambria" w:eastAsia="Arial" w:hAnsi="Cambria" w:cs="Arial"/>
          <w:sz w:val="24"/>
        </w:rPr>
        <w:t xml:space="preserve">/2025  </w:t>
      </w:r>
      <w:r w:rsidR="00DF0CD9" w:rsidRPr="00BC5AF9">
        <w:rPr>
          <w:rFonts w:ascii="Cambria" w:eastAsia="Arial" w:hAnsi="Cambria" w:cs="Arial"/>
          <w:sz w:val="24"/>
        </w:rPr>
        <w:tab/>
      </w:r>
      <w:r w:rsidR="00DF0CD9" w:rsidRPr="00BC5AF9">
        <w:rPr>
          <w:rFonts w:ascii="Cambria" w:eastAsia="Arial" w:hAnsi="Cambria" w:cs="Arial"/>
          <w:sz w:val="24"/>
        </w:rPr>
        <w:tab/>
        <w:t xml:space="preserve">                                             </w:t>
      </w:r>
      <w:r w:rsidR="00BC5AF9">
        <w:rPr>
          <w:rFonts w:ascii="Cambria" w:eastAsia="Arial" w:hAnsi="Cambria" w:cs="Arial"/>
          <w:sz w:val="24"/>
        </w:rPr>
        <w:tab/>
      </w:r>
      <w:r w:rsidR="00DF0CD9" w:rsidRPr="00BC5AF9">
        <w:rPr>
          <w:rFonts w:ascii="Cambria" w:eastAsia="Arial" w:hAnsi="Cambria" w:cs="Arial"/>
          <w:sz w:val="24"/>
        </w:rPr>
        <w:t xml:space="preserve">Em, </w:t>
      </w:r>
      <w:r w:rsidR="00BC5AF9">
        <w:rPr>
          <w:rFonts w:ascii="Cambria" w:eastAsia="Arial" w:hAnsi="Cambria" w:cs="Arial"/>
          <w:b w:val="0"/>
          <w:sz w:val="24"/>
        </w:rPr>
        <w:t>03</w:t>
      </w:r>
      <w:r w:rsidR="00DF0CD9" w:rsidRPr="00BC5AF9">
        <w:rPr>
          <w:rFonts w:ascii="Cambria" w:eastAsia="Arial" w:hAnsi="Cambria" w:cs="Arial"/>
          <w:b w:val="0"/>
          <w:sz w:val="24"/>
        </w:rPr>
        <w:t xml:space="preserve"> de </w:t>
      </w:r>
      <w:r w:rsidR="00BC5AF9">
        <w:rPr>
          <w:rFonts w:ascii="Cambria" w:eastAsia="Arial" w:hAnsi="Cambria" w:cs="Arial"/>
          <w:b w:val="0"/>
          <w:sz w:val="24"/>
        </w:rPr>
        <w:t>novembro</w:t>
      </w:r>
      <w:r w:rsidR="00DF0CD9" w:rsidRPr="00BC5AF9">
        <w:rPr>
          <w:rFonts w:ascii="Cambria" w:eastAsia="Arial" w:hAnsi="Cambria" w:cs="Arial"/>
          <w:b w:val="0"/>
          <w:sz w:val="24"/>
        </w:rPr>
        <w:t xml:space="preserve"> de 2025</w:t>
      </w:r>
      <w:r w:rsidR="00DF0CD9" w:rsidRPr="00BC5AF9">
        <w:rPr>
          <w:rFonts w:ascii="Cambria" w:eastAsia="Arial" w:hAnsi="Cambria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BC5AF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 w:rsidRPr="00BC5AF9">
        <w:rPr>
          <w:rFonts w:ascii="Cambria" w:eastAsia="Arial" w:hAnsi="Cambria" w:cs="Arial"/>
          <w:b/>
          <w:i/>
          <w:color w:val="000000"/>
        </w:rPr>
        <w:tab/>
      </w:r>
      <w:r w:rsidRPr="00BC5AF9">
        <w:rPr>
          <w:rFonts w:ascii="Cambria" w:eastAsia="Arial" w:hAnsi="Cambria" w:cs="Arial"/>
          <w:i/>
          <w:color w:val="000000"/>
        </w:rPr>
        <w:t xml:space="preserve"> "</w:t>
      </w:r>
      <w:r w:rsidR="004D514F" w:rsidRPr="004D514F">
        <w:rPr>
          <w:rFonts w:ascii="Cambria" w:eastAsia="Arial" w:hAnsi="Cambria" w:cs="Arial"/>
          <w:i/>
        </w:rPr>
        <w:t>A educação e o esporte são caminhos transformadores, capazes de inspirar jovens, fortalecer laços comunitários e construir um futuro melhor.</w:t>
      </w:r>
      <w:r w:rsidR="004D514F">
        <w:rPr>
          <w:rFonts w:ascii="Cambria" w:eastAsia="Arial" w:hAnsi="Cambria" w:cs="Arial"/>
          <w:i/>
        </w:rPr>
        <w:t>”</w:t>
      </w:r>
    </w:p>
    <w:p w:rsidR="000C4B2A" w:rsidRPr="00BC5AF9" w:rsidRDefault="000C4B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</w:p>
    <w:p w:rsidR="00BC5AF9" w:rsidRDefault="00DF0CD9" w:rsidP="00BC5AF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BC5AF9">
        <w:rPr>
          <w:rFonts w:ascii="Cambria" w:eastAsia="Arial" w:hAnsi="Cambria" w:cs="Arial"/>
          <w:color w:val="000000"/>
        </w:rPr>
        <w:tab/>
      </w:r>
      <w:r w:rsidRPr="00BC5AF9">
        <w:rPr>
          <w:rFonts w:ascii="Cambria" w:eastAsia="Arial" w:hAnsi="Cambria" w:cs="Arial"/>
          <w:color w:val="000000"/>
        </w:rPr>
        <w:tab/>
      </w:r>
      <w:r w:rsidR="00BC5AF9" w:rsidRPr="00BC5AF9">
        <w:rPr>
          <w:rFonts w:ascii="Cambria" w:eastAsia="Arial" w:hAnsi="Cambria" w:cs="Arial"/>
          <w:color w:val="000000"/>
        </w:rPr>
        <w:t xml:space="preserve">A Câmara Municipal de Carnaúba dos Dantas, dispensadas as formalidades regimentais e por proposta do Vereador </w:t>
      </w:r>
      <w:r w:rsidR="00BC5AF9" w:rsidRPr="00BC5AF9">
        <w:rPr>
          <w:rFonts w:ascii="Cambria" w:eastAsia="Arial" w:hAnsi="Cambria" w:cs="Arial"/>
          <w:b/>
          <w:color w:val="000000"/>
        </w:rPr>
        <w:t>JARDEL DANTAS DA SILVA</w:t>
      </w:r>
      <w:r w:rsidR="00BC5AF9" w:rsidRPr="00BC5AF9">
        <w:rPr>
          <w:rFonts w:ascii="Cambria" w:eastAsia="Arial" w:hAnsi="Cambria" w:cs="Arial"/>
          <w:color w:val="000000"/>
        </w:rPr>
        <w:t xml:space="preserve">, manifesta </w:t>
      </w:r>
      <w:r w:rsidR="00BC5AF9" w:rsidRPr="00BC5AF9">
        <w:rPr>
          <w:rFonts w:ascii="Cambria" w:eastAsia="Arial" w:hAnsi="Cambria" w:cs="Arial"/>
          <w:b/>
          <w:color w:val="000000"/>
        </w:rPr>
        <w:t>VOTOS DE CONGRATULAÇÃO, LOUVOR E APLAUSO</w:t>
      </w:r>
      <w:r w:rsidR="00BC5AF9" w:rsidRPr="00BC5AF9">
        <w:rPr>
          <w:rFonts w:ascii="Cambria" w:eastAsia="Arial" w:hAnsi="Cambria" w:cs="Arial"/>
          <w:color w:val="000000"/>
        </w:rPr>
        <w:t xml:space="preserve"> </w:t>
      </w:r>
      <w:r w:rsidR="004D514F" w:rsidRPr="004D514F">
        <w:rPr>
          <w:rFonts w:ascii="Cambria" w:eastAsia="Arial" w:hAnsi="Cambria" w:cs="Arial"/>
          <w:color w:val="000000"/>
        </w:rPr>
        <w:t xml:space="preserve">à equipe da </w:t>
      </w:r>
      <w:r w:rsidR="004D514F" w:rsidRPr="004D514F">
        <w:rPr>
          <w:rFonts w:ascii="Cambria" w:eastAsia="Arial" w:hAnsi="Cambria" w:cs="Arial"/>
          <w:b/>
          <w:color w:val="000000"/>
        </w:rPr>
        <w:t>Secretaria Municipal de Educação</w:t>
      </w:r>
      <w:r w:rsidR="004D514F" w:rsidRPr="004D514F">
        <w:rPr>
          <w:rFonts w:ascii="Cambria" w:eastAsia="Arial" w:hAnsi="Cambria" w:cs="Arial"/>
          <w:color w:val="000000"/>
        </w:rPr>
        <w:t xml:space="preserve">, em nome da Secretária </w:t>
      </w:r>
      <w:r w:rsidR="004D514F" w:rsidRPr="004D514F">
        <w:rPr>
          <w:rFonts w:ascii="Cambria" w:eastAsia="Arial" w:hAnsi="Cambria" w:cs="Arial"/>
          <w:b/>
          <w:color w:val="000000"/>
        </w:rPr>
        <w:t>Rúbia Raquel Dantas Roque</w:t>
      </w:r>
      <w:r w:rsidR="004D514F" w:rsidRPr="004D514F">
        <w:rPr>
          <w:rFonts w:ascii="Cambria" w:eastAsia="Arial" w:hAnsi="Cambria" w:cs="Arial"/>
          <w:color w:val="000000"/>
        </w:rPr>
        <w:t xml:space="preserve">, pela brilhante organização e realização </w:t>
      </w:r>
      <w:bookmarkStart w:id="0" w:name="_GoBack"/>
      <w:r w:rsidR="004D514F" w:rsidRPr="00E06179">
        <w:rPr>
          <w:rFonts w:ascii="Cambria" w:eastAsia="Arial" w:hAnsi="Cambria" w:cs="Arial"/>
          <w:color w:val="000000"/>
        </w:rPr>
        <w:t>dos</w:t>
      </w:r>
      <w:r w:rsidR="004D514F" w:rsidRPr="004D514F">
        <w:rPr>
          <w:rFonts w:ascii="Cambria" w:eastAsia="Arial" w:hAnsi="Cambria" w:cs="Arial"/>
          <w:b/>
          <w:color w:val="000000"/>
        </w:rPr>
        <w:t xml:space="preserve"> </w:t>
      </w:r>
      <w:bookmarkEnd w:id="0"/>
      <w:r w:rsidR="004D514F" w:rsidRPr="004D514F">
        <w:rPr>
          <w:rFonts w:ascii="Cambria" w:eastAsia="Arial" w:hAnsi="Cambria" w:cs="Arial"/>
          <w:b/>
          <w:color w:val="000000"/>
        </w:rPr>
        <w:t>Jogos Escolares 2025</w:t>
      </w:r>
      <w:r w:rsidR="004D514F" w:rsidRPr="004D514F">
        <w:rPr>
          <w:rFonts w:ascii="Cambria" w:eastAsia="Arial" w:hAnsi="Cambria" w:cs="Arial"/>
          <w:color w:val="000000"/>
        </w:rPr>
        <w:t>, evento que ocorre de 03 a 14 de novembro de 2025, mobilizando alunos, professores e toda a comunidade escolar do município.</w:t>
      </w:r>
    </w:p>
    <w:p w:rsidR="004D514F" w:rsidRPr="004D514F" w:rsidRDefault="004D514F" w:rsidP="00BC5AF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8"/>
        </w:rPr>
      </w:pPr>
    </w:p>
    <w:p w:rsidR="004D514F" w:rsidRPr="004D514F" w:rsidRDefault="00BC5AF9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="004D514F" w:rsidRPr="004D514F">
        <w:rPr>
          <w:rFonts w:ascii="Cambria" w:eastAsia="Arial" w:hAnsi="Cambria" w:cs="Arial"/>
          <w:color w:val="000000"/>
        </w:rPr>
        <w:t>A iniciativa demonstra o comprometimento da gestão municipal com a valorização da prática esportiva, a promoção da integração social e o incentivo à formação cidadã dos estudantes. O evento consolida-se como um importante instrumento de inclusão, espírito esportivo e fortalecimento dos valores educacionais entre os jovens carnaubenses.</w:t>
      </w:r>
    </w:p>
    <w:p w:rsidR="004D514F" w:rsidRPr="004D514F" w:rsidRDefault="004D514F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8"/>
        </w:rPr>
      </w:pPr>
    </w:p>
    <w:p w:rsidR="004D514F" w:rsidRDefault="004D514F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4D514F">
        <w:rPr>
          <w:rFonts w:ascii="Cambria" w:eastAsia="Arial" w:hAnsi="Cambria" w:cs="Arial"/>
          <w:color w:val="000000"/>
        </w:rPr>
        <w:t>Dessa forma, esta Casa Legislativa expressa publicamente seu reconhecimento e apreço à Secretaria Municipal de Educação e a todos os profissionais envolvidos, registrando nos anais deste Parlamento o presente voto de louvor e aplauso.</w:t>
      </w:r>
    </w:p>
    <w:p w:rsidR="004D514F" w:rsidRPr="004D514F" w:rsidRDefault="004D514F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8"/>
        </w:rPr>
      </w:pPr>
    </w:p>
    <w:p w:rsidR="00180CA2" w:rsidRDefault="00DF0CD9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BC5AF9">
        <w:rPr>
          <w:rFonts w:ascii="Cambria" w:eastAsia="Arial" w:hAnsi="Cambria" w:cs="Arial"/>
          <w:color w:val="000000"/>
        </w:rPr>
        <w:tab/>
        <w:t>Sala das Sessões “</w:t>
      </w:r>
      <w:r w:rsidRPr="00BC5AF9">
        <w:rPr>
          <w:rFonts w:ascii="Cambria" w:eastAsia="Arial" w:hAnsi="Cambria" w:cs="Arial"/>
          <w:b/>
          <w:color w:val="000000"/>
        </w:rPr>
        <w:t>Vereador Wilson Luiz de Souza</w:t>
      </w:r>
      <w:r w:rsidRPr="00BC5AF9">
        <w:rPr>
          <w:rFonts w:ascii="Cambria" w:eastAsia="Arial" w:hAnsi="Cambria" w:cs="Arial"/>
          <w:color w:val="000000"/>
        </w:rPr>
        <w:t xml:space="preserve">”, da Câmara Municipal de Carnaúba dos Dantas/RN, em </w:t>
      </w:r>
      <w:r w:rsidR="00BC5AF9">
        <w:rPr>
          <w:rFonts w:ascii="Cambria" w:eastAsia="Arial" w:hAnsi="Cambria" w:cs="Arial"/>
        </w:rPr>
        <w:t>03</w:t>
      </w:r>
      <w:r w:rsidRPr="00BC5AF9">
        <w:rPr>
          <w:rFonts w:ascii="Cambria" w:eastAsia="Arial" w:hAnsi="Cambria" w:cs="Arial"/>
          <w:color w:val="000000"/>
        </w:rPr>
        <w:t xml:space="preserve"> de </w:t>
      </w:r>
      <w:r w:rsidR="00BC5AF9">
        <w:rPr>
          <w:rFonts w:ascii="Cambria" w:eastAsia="Arial" w:hAnsi="Cambria" w:cs="Arial"/>
          <w:color w:val="000000"/>
        </w:rPr>
        <w:t>novembro</w:t>
      </w:r>
      <w:r w:rsidRPr="00BC5AF9">
        <w:rPr>
          <w:rFonts w:ascii="Cambria" w:eastAsia="Arial" w:hAnsi="Cambria" w:cs="Arial"/>
          <w:color w:val="000000"/>
        </w:rPr>
        <w:t xml:space="preserve"> de 2025.</w:t>
      </w:r>
    </w:p>
    <w:p w:rsidR="004D514F" w:rsidRPr="004D514F" w:rsidRDefault="004D514F" w:rsidP="004D51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8"/>
        </w:rPr>
      </w:pPr>
    </w:p>
    <w:p w:rsidR="00180CA2" w:rsidRPr="00BC5AF9" w:rsidRDefault="00DF0CD9">
      <w:pPr>
        <w:ind w:left="-180" w:right="-180"/>
        <w:jc w:val="center"/>
        <w:rPr>
          <w:rFonts w:ascii="Cambria" w:eastAsia="Arial" w:hAnsi="Cambria" w:cs="Arial"/>
        </w:rPr>
      </w:pPr>
      <w:r w:rsidRPr="00BC5AF9">
        <w:rPr>
          <w:rFonts w:ascii="Cambria" w:eastAsia="Arial" w:hAnsi="Cambria" w:cs="Arial"/>
        </w:rPr>
        <w:t>______________________________________________</w:t>
      </w:r>
    </w:p>
    <w:p w:rsidR="00180CA2" w:rsidRPr="00BC5AF9" w:rsidRDefault="00DF0CD9">
      <w:pPr>
        <w:jc w:val="center"/>
        <w:rPr>
          <w:rFonts w:ascii="Cambria" w:eastAsia="Arial" w:hAnsi="Cambria" w:cs="Arial"/>
          <w:b/>
        </w:rPr>
      </w:pPr>
      <w:bookmarkStart w:id="1" w:name="_heading=h.yhftr4rh08m1" w:colFirst="0" w:colLast="0"/>
      <w:bookmarkEnd w:id="1"/>
      <w:r w:rsidRPr="00BC5AF9">
        <w:rPr>
          <w:rFonts w:ascii="Cambria" w:eastAsia="Arial" w:hAnsi="Cambria" w:cs="Arial"/>
          <w:b/>
        </w:rPr>
        <w:t>J</w:t>
      </w:r>
      <w:r w:rsidR="004E074F" w:rsidRPr="00BC5AF9">
        <w:rPr>
          <w:rFonts w:ascii="Cambria" w:eastAsia="Arial" w:hAnsi="Cambria" w:cs="Arial"/>
          <w:b/>
        </w:rPr>
        <w:t>ARDEL</w:t>
      </w:r>
      <w:r w:rsidRPr="00BC5AF9">
        <w:rPr>
          <w:rFonts w:ascii="Cambria" w:eastAsia="Arial" w:hAnsi="Cambria" w:cs="Arial"/>
          <w:b/>
        </w:rPr>
        <w:t xml:space="preserve"> </w:t>
      </w:r>
      <w:r w:rsidR="004E074F" w:rsidRPr="00BC5AF9">
        <w:rPr>
          <w:rFonts w:ascii="Cambria" w:eastAsia="Arial" w:hAnsi="Cambria" w:cs="Arial"/>
          <w:b/>
        </w:rPr>
        <w:t xml:space="preserve">DANTAS </w:t>
      </w:r>
      <w:r w:rsidRPr="00BC5AF9">
        <w:rPr>
          <w:rFonts w:ascii="Cambria" w:eastAsia="Arial" w:hAnsi="Cambria" w:cs="Arial"/>
          <w:b/>
        </w:rPr>
        <w:t>DA SILVA</w:t>
      </w:r>
    </w:p>
    <w:p w:rsidR="00180CA2" w:rsidRPr="00BC5AF9" w:rsidRDefault="00DF0CD9">
      <w:pPr>
        <w:ind w:left="-180" w:right="-180"/>
        <w:jc w:val="center"/>
        <w:rPr>
          <w:rFonts w:ascii="Cambria" w:eastAsia="Arial" w:hAnsi="Cambria" w:cs="Arial"/>
        </w:rPr>
      </w:pPr>
      <w:r w:rsidRPr="00BC5AF9">
        <w:rPr>
          <w:rFonts w:ascii="Cambria" w:eastAsia="Arial" w:hAnsi="Cambria" w:cs="Arial"/>
        </w:rPr>
        <w:t>Vereadora Proponente</w:t>
      </w:r>
    </w:p>
    <w:sectPr w:rsidR="00180CA2" w:rsidRPr="00BC5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C2" w:rsidRDefault="006B36C2">
      <w:r>
        <w:separator/>
      </w:r>
    </w:p>
  </w:endnote>
  <w:endnote w:type="continuationSeparator" w:id="0">
    <w:p w:rsidR="006B36C2" w:rsidRDefault="006B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C2" w:rsidRDefault="006B36C2">
      <w:r>
        <w:separator/>
      </w:r>
    </w:p>
  </w:footnote>
  <w:footnote w:type="continuationSeparator" w:id="0">
    <w:p w:rsidR="006B36C2" w:rsidRDefault="006B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6B36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6B36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180CA2"/>
    <w:rsid w:val="00182465"/>
    <w:rsid w:val="004D514F"/>
    <w:rsid w:val="004E074F"/>
    <w:rsid w:val="006B36C2"/>
    <w:rsid w:val="00A05EF8"/>
    <w:rsid w:val="00BC5AF9"/>
    <w:rsid w:val="00BF59D1"/>
    <w:rsid w:val="00D96562"/>
    <w:rsid w:val="00DF0CD9"/>
    <w:rsid w:val="00E06179"/>
    <w:rsid w:val="00E9227D"/>
    <w:rsid w:val="00EA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3</cp:revision>
  <dcterms:created xsi:type="dcterms:W3CDTF">2025-11-04T10:37:00Z</dcterms:created>
  <dcterms:modified xsi:type="dcterms:W3CDTF">2025-11-04T10:37:00Z</dcterms:modified>
</cp:coreProperties>
</file>