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08F38" w14:textId="77777777"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63353A" w14:textId="2492813F"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TO DE DECRETO LEGISLATIVO Nº </w:t>
      </w:r>
      <w:r w:rsidR="00DB7D0E">
        <w:rPr>
          <w:rFonts w:ascii="Cambria" w:eastAsia="Cambria" w:hAnsi="Cambria" w:cs="Cambria"/>
          <w:i w:val="0"/>
          <w:sz w:val="24"/>
          <w:szCs w:val="24"/>
          <w:lang w:val="pt-BR"/>
        </w:rPr>
        <w:t>018</w:t>
      </w:r>
      <w:bookmarkStart w:id="0" w:name="_GoBack"/>
      <w:bookmarkEnd w:id="0"/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700B73">
        <w:rPr>
          <w:rFonts w:ascii="Cambria" w:eastAsia="Cambria" w:hAnsi="Cambria" w:cs="Cambria"/>
          <w:i w:val="0"/>
          <w:sz w:val="24"/>
          <w:szCs w:val="24"/>
          <w:lang w:val="pt-BR"/>
        </w:rPr>
        <w:t>04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700B73">
        <w:rPr>
          <w:rFonts w:ascii="Cambria" w:eastAsia="Cambria" w:hAnsi="Cambria" w:cs="Cambria"/>
          <w:i w:val="0"/>
          <w:sz w:val="24"/>
          <w:szCs w:val="24"/>
          <w:lang w:val="pt-BR"/>
        </w:rPr>
        <w:t>maio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14:paraId="56FDE2C3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F133DF" w14:textId="64C8D4CE" w:rsidR="00E311E8" w:rsidRDefault="001F59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1" w:name="_heading=h.jbe2seom8q8l" w:colFirst="0" w:colLast="0"/>
      <w:bookmarkEnd w:id="1"/>
      <w:r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CONCEDE TÍTULO DE CIDADÃ CARNAUBENSE A SENHOR</w:t>
      </w:r>
      <w:r w:rsidR="00591093">
        <w:rPr>
          <w:rFonts w:ascii="Cambria" w:eastAsia="Cambria" w:hAnsi="Cambria" w:cs="Cambria"/>
          <w:b/>
          <w:color w:val="000000"/>
          <w:sz w:val="22"/>
          <w:szCs w:val="22"/>
        </w:rPr>
        <w:t>A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700B73">
        <w:rPr>
          <w:rFonts w:ascii="Cambria" w:eastAsia="Cambria" w:hAnsi="Cambria" w:cs="Cambria"/>
          <w:b/>
          <w:color w:val="000000"/>
          <w:sz w:val="22"/>
          <w:szCs w:val="22"/>
        </w:rPr>
        <w:t>BÁRBARA DE MEDEIROS SOUZA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.”</w:t>
      </w:r>
    </w:p>
    <w:p w14:paraId="145FD478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66CCFF" w14:textId="397F276B" w:rsidR="00E311E8" w:rsidRPr="00700B73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2"/>
          <w:szCs w:val="22"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</w:rPr>
        <w:t xml:space="preserve">A MESA DIRETORA DA CÂMARA MUNICIPAL DE CARNAÚBA DOS </w:t>
      </w:r>
      <w:r w:rsidR="002F3FA7" w:rsidRPr="002F3FA7">
        <w:rPr>
          <w:rFonts w:ascii="Cambria" w:eastAsia="Cambria" w:hAnsi="Cambria" w:cs="Cambria"/>
          <w:bCs/>
        </w:rPr>
        <w:t>DANTAS/RN, no uso de suas atribuições legais previstas no “Art. 53, Parágrafo Único, d” do Regimento Interno, combinado com o “Art. 29, XVI” da Lei Orgânica Municipal e, tendo em vista proposta d</w:t>
      </w:r>
      <w:r w:rsidR="00591093">
        <w:rPr>
          <w:rFonts w:ascii="Cambria" w:eastAsia="Cambria" w:hAnsi="Cambria" w:cs="Cambria"/>
          <w:bCs/>
        </w:rPr>
        <w:t>o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Edil</w:t>
      </w:r>
      <w:proofErr w:type="gramStart"/>
      <w:r w:rsidR="00591093">
        <w:rPr>
          <w:rFonts w:ascii="Cambria" w:eastAsia="Cambria" w:hAnsi="Cambria" w:cs="Cambria"/>
          <w:b/>
        </w:rPr>
        <w:t xml:space="preserve"> </w:t>
      </w:r>
      <w:r w:rsidR="00336B41">
        <w:rPr>
          <w:rFonts w:ascii="Cambria" w:eastAsia="Cambria" w:hAnsi="Cambria" w:cs="Cambria"/>
          <w:b/>
        </w:rPr>
        <w:t xml:space="preserve"> </w:t>
      </w:r>
      <w:proofErr w:type="gramEnd"/>
      <w:r w:rsidR="00336B41">
        <w:rPr>
          <w:rFonts w:ascii="Cambria" w:eastAsia="Cambria" w:hAnsi="Cambria" w:cs="Cambria"/>
          <w:b/>
        </w:rPr>
        <w:t>JOSÉ LÚCIO SILVA</w:t>
      </w:r>
      <w:r w:rsidR="002F3FA7" w:rsidRPr="002F3FA7">
        <w:rPr>
          <w:rFonts w:ascii="Cambria" w:eastAsia="Cambria" w:hAnsi="Cambria" w:cs="Cambria"/>
          <w:b/>
        </w:rPr>
        <w:t xml:space="preserve">, </w:t>
      </w:r>
      <w:r w:rsidR="002F3FA7" w:rsidRPr="002F3FA7">
        <w:rPr>
          <w:rFonts w:ascii="Cambria" w:eastAsia="Cambria" w:hAnsi="Cambria" w:cs="Cambria"/>
          <w:bCs/>
        </w:rPr>
        <w:t>depois de ouvido o Plenário,</w:t>
      </w:r>
    </w:p>
    <w:p w14:paraId="71D31E76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4B448E2D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200F3130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01DEB3F1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57A9CC3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280B2AA7" w14:textId="3CD69E13" w:rsidR="00E311E8" w:rsidRPr="002F3FA7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  <w:bCs/>
        </w:rPr>
        <w:t>Art. 1º.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 xml:space="preserve">Fica </w:t>
      </w:r>
      <w:proofErr w:type="gramStart"/>
      <w:r w:rsidR="002F3FA7" w:rsidRPr="002F3FA7">
        <w:rPr>
          <w:rFonts w:ascii="Cambria" w:eastAsia="Cambria" w:hAnsi="Cambria" w:cs="Cambria"/>
          <w:bCs/>
        </w:rPr>
        <w:t>concedido</w:t>
      </w:r>
      <w:proofErr w:type="gramEnd"/>
      <w:r w:rsidR="002F3FA7" w:rsidRPr="002F3FA7">
        <w:rPr>
          <w:rFonts w:ascii="Cambria" w:eastAsia="Cambria" w:hAnsi="Cambria" w:cs="Cambria"/>
          <w:bCs/>
        </w:rPr>
        <w:t xml:space="preserve"> a senhor</w:t>
      </w:r>
      <w:r w:rsidR="00591093">
        <w:rPr>
          <w:rFonts w:ascii="Cambria" w:eastAsia="Cambria" w:hAnsi="Cambria" w:cs="Cambria"/>
          <w:bCs/>
        </w:rPr>
        <w:t>a</w:t>
      </w:r>
      <w:r w:rsidR="002F3FA7" w:rsidRPr="002F3FA7">
        <w:rPr>
          <w:rFonts w:ascii="Cambria" w:eastAsia="Cambria" w:hAnsi="Cambria" w:cs="Cambria"/>
          <w:bCs/>
        </w:rPr>
        <w:t xml:space="preserve"> </w:t>
      </w:r>
      <w:proofErr w:type="spellStart"/>
      <w:r w:rsidR="00591093" w:rsidRPr="002F3FA7">
        <w:rPr>
          <w:rFonts w:ascii="Cambria" w:eastAsia="Cambria" w:hAnsi="Cambria" w:cs="Cambria"/>
          <w:b/>
          <w:color w:val="000000"/>
          <w:sz w:val="22"/>
          <w:szCs w:val="22"/>
        </w:rPr>
        <w:t>S</w:t>
      </w:r>
      <w:r w:rsidR="00700B73">
        <w:rPr>
          <w:rFonts w:ascii="Cambria" w:eastAsia="Cambria" w:hAnsi="Cambria" w:cs="Cambria"/>
          <w:b/>
          <w:color w:val="000000"/>
          <w:sz w:val="22"/>
          <w:szCs w:val="22"/>
        </w:rPr>
        <w:t>enhora</w:t>
      </w:r>
      <w:proofErr w:type="spellEnd"/>
      <w:r w:rsidR="00700B73">
        <w:rPr>
          <w:rFonts w:ascii="Cambria" w:eastAsia="Cambria" w:hAnsi="Cambria" w:cs="Cambria"/>
          <w:b/>
          <w:color w:val="000000"/>
          <w:sz w:val="22"/>
          <w:szCs w:val="22"/>
        </w:rPr>
        <w:t xml:space="preserve"> BÁRBARA DE MEDEIROS SOUZA</w:t>
      </w:r>
      <w:r w:rsidR="002F3FA7" w:rsidRPr="002F3FA7">
        <w:rPr>
          <w:rFonts w:ascii="Cambria" w:eastAsia="Cambria" w:hAnsi="Cambria" w:cs="Cambria"/>
          <w:bCs/>
        </w:rPr>
        <w:t>, o Título de Cidadã Carnaubense, em reconhecimento aos relevantes serviços prestados ao Município de Carnaúba dos Dantas.</w:t>
      </w:r>
    </w:p>
    <w:p w14:paraId="4F7011A6" w14:textId="77777777"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1961E40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B748D8B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2166FA85" w14:textId="427DE4B0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700B73">
        <w:rPr>
          <w:rFonts w:ascii="Cambria" w:eastAsia="Cambria" w:hAnsi="Cambria" w:cs="Cambria"/>
          <w:color w:val="000000"/>
        </w:rPr>
        <w:t>04</w:t>
      </w:r>
      <w:r>
        <w:rPr>
          <w:rFonts w:ascii="Cambria" w:eastAsia="Cambria" w:hAnsi="Cambria" w:cs="Cambria"/>
          <w:color w:val="000000"/>
        </w:rPr>
        <w:t xml:space="preserve"> de </w:t>
      </w:r>
      <w:r w:rsidR="007F3EFF">
        <w:rPr>
          <w:rFonts w:ascii="Cambria" w:eastAsia="Cambria" w:hAnsi="Cambria" w:cs="Cambria"/>
          <w:color w:val="000000"/>
        </w:rPr>
        <w:t>ma</w:t>
      </w:r>
      <w:r w:rsidR="00700B73">
        <w:rPr>
          <w:rFonts w:ascii="Cambria" w:eastAsia="Cambria" w:hAnsi="Cambria" w:cs="Cambria"/>
          <w:color w:val="000000"/>
        </w:rPr>
        <w:t>io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14:paraId="06A57ECF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5FE9169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621D2430" w14:textId="77777777"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13022460" w14:textId="4BB8D26C" w:rsidR="00E311E8" w:rsidRDefault="00336B41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JOSÉ LÚCIO SILVA</w:t>
      </w:r>
    </w:p>
    <w:p w14:paraId="543A2FAB" w14:textId="5579FE2D"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 Proponente</w:t>
      </w:r>
    </w:p>
    <w:p w14:paraId="5743A72F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9719DC6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76BE9DC0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0C58349" w14:textId="77777777" w:rsidR="002F3FA7" w:rsidRDefault="002F3FA7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9B6D360" w14:textId="4A8AFAD4"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JUSTIFICATIVA</w:t>
      </w:r>
    </w:p>
    <w:p w14:paraId="45D7D0D5" w14:textId="77777777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04D6C81E" w14:textId="77777777" w:rsidR="00700B73" w:rsidRPr="00700B73" w:rsidRDefault="00AC3C88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700B73">
        <w:rPr>
          <w:rFonts w:ascii="Cambria" w:eastAsia="Cambria" w:hAnsi="Cambria" w:cs="Cambria"/>
        </w:rPr>
        <w:t xml:space="preserve"> </w:t>
      </w:r>
      <w:r w:rsidR="00700B73" w:rsidRPr="00700B73">
        <w:rPr>
          <w:rFonts w:ascii="Cambria" w:eastAsia="Cambria" w:hAnsi="Cambria" w:cs="Cambria"/>
        </w:rPr>
        <w:t>Bárbara Medeiros Souza construiu uma trajetória marcada pelo compromisso, pela sensibilidade e pela efetiva contribuição ao desenvolvimento econômico das cidades onde atuou, tendo como um de seus principais referenciais de impacto a cidade de Carnaúba dos Dantas, onde agora é merecidamente indicada para o título de cidadã carnaubense.</w:t>
      </w:r>
    </w:p>
    <w:p w14:paraId="3EC7DDAC" w14:textId="77777777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148FE0DC" w14:textId="218A845D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700B73">
        <w:rPr>
          <w:rFonts w:ascii="Cambria" w:eastAsia="Cambria" w:hAnsi="Cambria" w:cs="Cambria"/>
        </w:rPr>
        <w:t>Durante o período em que exerceu a função de gerente de pessoa jurídica em Parelhas e também como Gerente Geral destacou-se pelo apoio direto e contínuo aos clientes,</w:t>
      </w:r>
      <w:proofErr w:type="gramStart"/>
      <w:r w:rsidRPr="00700B73">
        <w:rPr>
          <w:rFonts w:ascii="Cambria" w:eastAsia="Cambria" w:hAnsi="Cambria" w:cs="Cambria"/>
        </w:rPr>
        <w:t xml:space="preserve">  </w:t>
      </w:r>
      <w:proofErr w:type="gramEnd"/>
      <w:r w:rsidRPr="00700B73">
        <w:rPr>
          <w:rFonts w:ascii="Cambria" w:eastAsia="Cambria" w:hAnsi="Cambria" w:cs="Cambria"/>
        </w:rPr>
        <w:t>empreendedores e empresários de Carnaúba dos Dantas. Bárbara foi além do papel de gestora financeira, tornando-se uma verdadeira parceira estratégica dos empresários, contribuindo com dedicação e visão para o fortalecimento dos negócios, incentivando o crescimento sustentável e fomentando a economia</w:t>
      </w:r>
      <w:proofErr w:type="gramStart"/>
      <w:r w:rsidRPr="00700B73">
        <w:rPr>
          <w:rFonts w:ascii="Cambria" w:eastAsia="Cambria" w:hAnsi="Cambria" w:cs="Cambria"/>
        </w:rPr>
        <w:t xml:space="preserve">  </w:t>
      </w:r>
      <w:proofErr w:type="gramEnd"/>
      <w:r w:rsidRPr="00700B73">
        <w:rPr>
          <w:rFonts w:ascii="Cambria" w:eastAsia="Cambria" w:hAnsi="Cambria" w:cs="Cambria"/>
        </w:rPr>
        <w:t>local e regional.</w:t>
      </w:r>
    </w:p>
    <w:p w14:paraId="6EB2156F" w14:textId="77777777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40ED4866" w14:textId="7D62548D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700B73">
        <w:rPr>
          <w:rFonts w:ascii="Cambria" w:eastAsia="Cambria" w:hAnsi="Cambria" w:cs="Cambria"/>
        </w:rPr>
        <w:t>Sua atuação sempre foi pautada pelo cuidado no atendimento, pela escuta ativa e pela busca de soluções personalizadas, o que consolidou relações sólidas de confiança e respeito com o setor produtivo, especialmente junto aos empresários</w:t>
      </w:r>
      <w:proofErr w:type="gramStart"/>
      <w:r w:rsidRPr="00700B73">
        <w:rPr>
          <w:rFonts w:ascii="Cambria" w:eastAsia="Cambria" w:hAnsi="Cambria" w:cs="Cambria"/>
        </w:rPr>
        <w:t xml:space="preserve">  </w:t>
      </w:r>
      <w:proofErr w:type="gramEnd"/>
      <w:r w:rsidRPr="00700B73">
        <w:rPr>
          <w:rFonts w:ascii="Cambria" w:eastAsia="Cambria" w:hAnsi="Cambria" w:cs="Cambria"/>
        </w:rPr>
        <w:t>carnaubenses, que encontraram nela apoio constante para expandir e consolidar suas atividades.</w:t>
      </w:r>
    </w:p>
    <w:p w14:paraId="69FF3B4E" w14:textId="77777777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7F931FC2" w14:textId="3D537BC3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700B73">
        <w:rPr>
          <w:rFonts w:ascii="Cambria" w:eastAsia="Cambria" w:hAnsi="Cambria" w:cs="Cambria"/>
        </w:rPr>
        <w:t>Posteriormente, como gerente geral em Jardim do Seridó, Bárbara ampliou ainda mais o alcance do seu trabalho, mantendo um olhar atento, responsável e comprometido com os clientes de Carnaúba dos Dantas. Mesmo atuando em outra cidade, permaneceu presente na vida dos empresários e clientes carnaubenses, acompanhando suas demandas, orientando decisões e contribuindo de forma decisiva para o fortalecimento da economia local.</w:t>
      </w:r>
    </w:p>
    <w:p w14:paraId="4A36626B" w14:textId="77777777" w:rsidR="00700B73" w:rsidRPr="00700B73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p w14:paraId="0A2C4D01" w14:textId="44D22941" w:rsidR="00E311E8" w:rsidRDefault="00700B73" w:rsidP="00700B7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700B73">
        <w:rPr>
          <w:rFonts w:ascii="Cambria" w:eastAsia="Cambria" w:hAnsi="Cambria" w:cs="Cambria"/>
        </w:rPr>
        <w:t xml:space="preserve">É justamente essa relação próxima, consistente e transformadora com o povo e os empreendedores de Carnaúba dos Dantas que justifica, com grande mérito, a </w:t>
      </w:r>
      <w:r w:rsidRPr="00700B73">
        <w:rPr>
          <w:rFonts w:ascii="Cambria" w:eastAsia="Cambria" w:hAnsi="Cambria" w:cs="Cambria"/>
        </w:rPr>
        <w:lastRenderedPageBreak/>
        <w:t>concessão do título de cidadã carnaubense. Sua trajetória evidencia não apenas competência técnica, mas, sobretudo, um compromisso genuíno com as pessoas e com o desenvolvimento das cidades que fazem parte de sua história. Por onde passou, Bárbara deixou marcas de dedicação, profissionalismo e resultados concretos, sendo reconhecida pelo impacto positivo gerado na vida dos empresários e na economia local.</w:t>
      </w:r>
    </w:p>
    <w:sectPr w:rsidR="00E311E8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88DF" w14:textId="77777777" w:rsidR="002B5FE4" w:rsidRDefault="002B5FE4">
      <w:r>
        <w:separator/>
      </w:r>
    </w:p>
  </w:endnote>
  <w:endnote w:type="continuationSeparator" w:id="0">
    <w:p w14:paraId="7C154DDF" w14:textId="77777777" w:rsidR="002B5FE4" w:rsidRDefault="002B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0C0A" w14:textId="77777777"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5CE3C" w14:textId="77777777" w:rsidR="002B5FE4" w:rsidRDefault="002B5FE4">
      <w:r>
        <w:separator/>
      </w:r>
    </w:p>
  </w:footnote>
  <w:footnote w:type="continuationSeparator" w:id="0">
    <w:p w14:paraId="436DCE60" w14:textId="77777777" w:rsidR="002B5FE4" w:rsidRDefault="002B5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3B4D" w14:textId="77777777" w:rsidR="00E311E8" w:rsidRDefault="002B5F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A83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 wp14:anchorId="6359D56A" wp14:editId="085D2C43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1E8"/>
    <w:rsid w:val="00011778"/>
    <w:rsid w:val="000903D3"/>
    <w:rsid w:val="0009218B"/>
    <w:rsid w:val="000A03D9"/>
    <w:rsid w:val="000F369B"/>
    <w:rsid w:val="001360E5"/>
    <w:rsid w:val="001A3CDC"/>
    <w:rsid w:val="001F42E2"/>
    <w:rsid w:val="001F59DE"/>
    <w:rsid w:val="002B5FE4"/>
    <w:rsid w:val="002F3FA7"/>
    <w:rsid w:val="00336B41"/>
    <w:rsid w:val="003B0E22"/>
    <w:rsid w:val="004A588E"/>
    <w:rsid w:val="004D7BC7"/>
    <w:rsid w:val="00591093"/>
    <w:rsid w:val="005C4D49"/>
    <w:rsid w:val="00606750"/>
    <w:rsid w:val="006F01DE"/>
    <w:rsid w:val="00700B73"/>
    <w:rsid w:val="007209A9"/>
    <w:rsid w:val="007719D3"/>
    <w:rsid w:val="007A5CB9"/>
    <w:rsid w:val="007D4B06"/>
    <w:rsid w:val="007F3EFF"/>
    <w:rsid w:val="008D1339"/>
    <w:rsid w:val="00A1399C"/>
    <w:rsid w:val="00AC3C88"/>
    <w:rsid w:val="00BA6FB2"/>
    <w:rsid w:val="00BD3855"/>
    <w:rsid w:val="00D11D31"/>
    <w:rsid w:val="00D97CCE"/>
    <w:rsid w:val="00DB7D0E"/>
    <w:rsid w:val="00E311E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BE9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Note Câmara</cp:lastModifiedBy>
  <cp:revision>2</cp:revision>
  <dcterms:created xsi:type="dcterms:W3CDTF">2026-05-04T12:11:00Z</dcterms:created>
  <dcterms:modified xsi:type="dcterms:W3CDTF">2026-05-04T12:11:00Z</dcterms:modified>
</cp:coreProperties>
</file>