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1BDF59FC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6A3C87">
        <w:rPr>
          <w:sz w:val="24"/>
          <w:szCs w:val="24"/>
        </w:rPr>
        <w:t>7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D83DCD">
        <w:rPr>
          <w:sz w:val="24"/>
          <w:szCs w:val="24"/>
        </w:rPr>
        <w:t>s</w:t>
      </w:r>
      <w:r w:rsidR="006A3C87">
        <w:rPr>
          <w:sz w:val="24"/>
          <w:szCs w:val="24"/>
        </w:rPr>
        <w:t>étima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Comissão de Fianças e Orçamento</w:t>
      </w:r>
      <w:r w:rsidR="00EB67D9" w:rsidRPr="00520DF6">
        <w:rPr>
          <w:sz w:val="24"/>
          <w:szCs w:val="24"/>
        </w:rPr>
        <w:t xml:space="preserve"> </w:t>
      </w:r>
      <w:r w:rsidR="00520DF6" w:rsidRPr="00520DF6">
        <w:rPr>
          <w:sz w:val="24"/>
          <w:szCs w:val="24"/>
        </w:rPr>
        <w:t xml:space="preserve">e da </w:t>
      </w:r>
      <w:r w:rsidR="001857D6">
        <w:rPr>
          <w:sz w:val="24"/>
          <w:szCs w:val="24"/>
        </w:rPr>
        <w:t>C</w:t>
      </w:r>
      <w:r w:rsidR="00520DF6" w:rsidRPr="00520DF6">
        <w:rPr>
          <w:sz w:val="24"/>
          <w:szCs w:val="24"/>
        </w:rPr>
        <w:t xml:space="preserve">omissão </w:t>
      </w:r>
      <w:r w:rsidR="006A3C87">
        <w:rPr>
          <w:sz w:val="24"/>
          <w:szCs w:val="24"/>
        </w:rPr>
        <w:t>de obras, agricultura, transporte, meio ambiente e turismo</w:t>
      </w:r>
      <w:r w:rsidR="00520DF6" w:rsidRPr="00520DF6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076445">
        <w:rPr>
          <w:sz w:val="24"/>
          <w:szCs w:val="24"/>
        </w:rPr>
        <w:t>04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6A3C87">
        <w:rPr>
          <w:sz w:val="24"/>
          <w:szCs w:val="24"/>
        </w:rPr>
        <w:t>quatro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6A3C87">
        <w:rPr>
          <w:sz w:val="24"/>
          <w:szCs w:val="24"/>
        </w:rPr>
        <w:t>novembro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</w:t>
      </w:r>
      <w:r w:rsidR="006A3C87">
        <w:rPr>
          <w:sz w:val="24"/>
          <w:szCs w:val="24"/>
        </w:rPr>
        <w:t>9</w:t>
      </w:r>
      <w:r w:rsidR="00520DF6">
        <w:rPr>
          <w:sz w:val="24"/>
          <w:szCs w:val="24"/>
        </w:rPr>
        <w:t>:</w:t>
      </w:r>
      <w:r w:rsidR="006A3C87">
        <w:rPr>
          <w:sz w:val="24"/>
          <w:szCs w:val="24"/>
        </w:rPr>
        <w:t>30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520DF6">
        <w:rPr>
          <w:sz w:val="24"/>
          <w:szCs w:val="24"/>
        </w:rPr>
        <w:t>sete</w:t>
      </w:r>
      <w:r w:rsidRPr="00B8011E">
        <w:rPr>
          <w:sz w:val="24"/>
          <w:szCs w:val="24"/>
        </w:rPr>
        <w:t>),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Jemmifrna da Silva Dantas e Jardel Dantas da Silva</w:t>
      </w:r>
      <w:r w:rsidR="00520DF6">
        <w:rPr>
          <w:sz w:val="24"/>
          <w:szCs w:val="24"/>
        </w:rPr>
        <w:t>, José Lúcio Silva</w:t>
      </w:r>
      <w:r w:rsidR="006A3C87">
        <w:rPr>
          <w:sz w:val="24"/>
          <w:szCs w:val="24"/>
        </w:rPr>
        <w:t xml:space="preserve"> e Marli de Medeiros Dantas</w:t>
      </w:r>
      <w:r w:rsidR="00520DF6">
        <w:rPr>
          <w:sz w:val="24"/>
          <w:szCs w:val="24"/>
        </w:rPr>
        <w:t>.</w:t>
      </w:r>
      <w:r w:rsidR="006A3C87">
        <w:rPr>
          <w:sz w:val="24"/>
          <w:szCs w:val="24"/>
        </w:rPr>
        <w:t xml:space="preserve"> </w:t>
      </w:r>
      <w:r w:rsidR="00B24B99">
        <w:rPr>
          <w:sz w:val="24"/>
          <w:szCs w:val="24"/>
        </w:rPr>
        <w:t>Foram apresentados e analisados os seguintes projetos</w:t>
      </w:r>
      <w:r w:rsidR="00B24B99" w:rsidRPr="001F2A80">
        <w:rPr>
          <w:b/>
          <w:bCs/>
          <w:sz w:val="24"/>
          <w:szCs w:val="24"/>
        </w:rPr>
        <w:t>: PROJETO DE LEI ORDINÁRIA 046/2025</w:t>
      </w:r>
      <w:r w:rsidR="00B24B99" w:rsidRPr="00B24B99">
        <w:rPr>
          <w:sz w:val="24"/>
          <w:szCs w:val="24"/>
        </w:rPr>
        <w:t xml:space="preserve"> - DE AUTORIA DA EDIL BÁRBARA DE MEDEIROS DANTAS, INSTITUI, NO ÂMBITO DO MUNICÍPIO DE CARNAÚBA DOS DANTAS/RN, A INICIATIVA MUNICIPAL DE EDUCAÇÃO FISCAL E DÁ OUTRAS PROVIDÊNCIAS.</w:t>
      </w:r>
      <w:r w:rsidR="00B24B99">
        <w:rPr>
          <w:sz w:val="24"/>
          <w:szCs w:val="24"/>
        </w:rPr>
        <w:t xml:space="preserve">  </w:t>
      </w:r>
      <w:r w:rsidR="00B24B99" w:rsidRPr="001F2A80">
        <w:rPr>
          <w:b/>
          <w:bCs/>
          <w:sz w:val="24"/>
          <w:szCs w:val="24"/>
        </w:rPr>
        <w:t xml:space="preserve">PROJETO DE LEI ORDINÁRIA 048/2025 </w:t>
      </w:r>
      <w:r w:rsidR="00B24B99" w:rsidRPr="00B24B99">
        <w:rPr>
          <w:sz w:val="24"/>
          <w:szCs w:val="24"/>
        </w:rPr>
        <w:t>- DE AUTORIA DA EDIL BÁRBARA DE MEDEIROS DANTAS, DENOMINA A VILA LOCALIZADA ÀS MARGENS DA RN-086, QUE LIGA CARNAÚBA DOS DANTAS A PARELHAS, PRÓXIMO À LOCALIDADE RAJADA, COMO “VILA DE BEBETO”, E DÁ OUTRAS PROVIDÊNCIAS.</w:t>
      </w:r>
      <w:r w:rsidR="00B24B99">
        <w:rPr>
          <w:sz w:val="24"/>
          <w:szCs w:val="24"/>
        </w:rPr>
        <w:t xml:space="preserve"> </w:t>
      </w:r>
      <w:r w:rsidR="00B24B99" w:rsidRPr="001F2A80">
        <w:rPr>
          <w:b/>
          <w:bCs/>
          <w:sz w:val="24"/>
          <w:szCs w:val="24"/>
        </w:rPr>
        <w:t>VETO 002/2025 – DE AUTORIA DO EXECUTIVO</w:t>
      </w:r>
      <w:r w:rsidR="00B24B99">
        <w:rPr>
          <w:sz w:val="24"/>
          <w:szCs w:val="24"/>
        </w:rPr>
        <w:t>, RELACIONADO AO PROJETO DE LEI ORDINÁRIA 042/2025.</w:t>
      </w:r>
      <w:r w:rsidR="001857D6">
        <w:rPr>
          <w:sz w:val="24"/>
          <w:szCs w:val="24"/>
        </w:rPr>
        <w:t xml:space="preserve"> </w:t>
      </w:r>
      <w:r w:rsidR="00DA584C">
        <w:rPr>
          <w:sz w:val="24"/>
          <w:szCs w:val="24"/>
        </w:rPr>
        <w:t xml:space="preserve">Os projetos foram discutidos e avaliados pelas comissões competentes, e não havendo irregularidade ou inconstitucionalidade, todos receberam pareceres favoráveis e unânimes pelos membros.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DA584C">
        <w:rPr>
          <w:sz w:val="24"/>
          <w:szCs w:val="24"/>
        </w:rPr>
        <w:t>0</w:t>
      </w:r>
      <w:r w:rsidR="00076445">
        <w:rPr>
          <w:sz w:val="24"/>
          <w:szCs w:val="24"/>
        </w:rPr>
        <w:t>4</w:t>
      </w:r>
      <w:r w:rsidRPr="00B8011E">
        <w:rPr>
          <w:sz w:val="24"/>
          <w:szCs w:val="24"/>
        </w:rPr>
        <w:t xml:space="preserve"> de </w:t>
      </w:r>
      <w:r w:rsidR="00DA584C">
        <w:rPr>
          <w:sz w:val="24"/>
          <w:szCs w:val="24"/>
        </w:rPr>
        <w:t>novembro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6EBB1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A8A5F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058A9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p w14:paraId="761EA807" w14:textId="77777777" w:rsidR="001857D6" w:rsidRDefault="001857D6" w:rsidP="006A3F7A">
      <w:pPr>
        <w:pStyle w:val="Corpodetexto"/>
        <w:spacing w:before="1" w:line="480" w:lineRule="auto"/>
        <w:ind w:left="5" w:right="143"/>
        <w:jc w:val="center"/>
      </w:pPr>
    </w:p>
    <w:p w14:paraId="68CE9703" w14:textId="7B460372" w:rsidR="001857D6" w:rsidRDefault="001857D6" w:rsidP="006A3F7A">
      <w:pPr>
        <w:pStyle w:val="Corpodetexto"/>
        <w:spacing w:before="1" w:line="480" w:lineRule="auto"/>
        <w:ind w:left="5" w:right="143"/>
        <w:jc w:val="center"/>
        <w:rPr>
          <w:b/>
          <w:bCs/>
        </w:rPr>
      </w:pPr>
      <w:r w:rsidRPr="001857D6">
        <w:rPr>
          <w:b/>
          <w:bCs/>
        </w:rPr>
        <w:t>COMISSÃO</w:t>
      </w:r>
      <w:r w:rsidR="00DA584C">
        <w:rPr>
          <w:b/>
          <w:bCs/>
        </w:rPr>
        <w:t xml:space="preserve"> OBRAS, AGRICULTURA, TRANSPORTE, MEIO AMBIENTE E TURISMO – COATMAT </w:t>
      </w:r>
    </w:p>
    <w:p w14:paraId="10836F8F" w14:textId="06045594" w:rsidR="001857D6" w:rsidRDefault="001857D6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_______________________________________________________________________</w:t>
      </w:r>
    </w:p>
    <w:p w14:paraId="7B46F694" w14:textId="74B46008" w:rsidR="001857D6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Mar</w:t>
      </w:r>
      <w:r w:rsidR="00DA584C">
        <w:t>li de Medeiros Dantas</w:t>
      </w:r>
      <w:r>
        <w:t xml:space="preserve"> – Presidente </w:t>
      </w:r>
    </w:p>
    <w:p w14:paraId="63A91C86" w14:textId="640F0161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_____________________________________________________________________</w:t>
      </w:r>
    </w:p>
    <w:p w14:paraId="69085C1D" w14:textId="76CF4418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J</w:t>
      </w:r>
      <w:r w:rsidR="00DA584C">
        <w:t>ardel Dantas da Silva</w:t>
      </w:r>
      <w:r>
        <w:t xml:space="preserve"> – Relator </w:t>
      </w:r>
    </w:p>
    <w:p w14:paraId="5D128B47" w14:textId="77777777" w:rsidR="009A2549" w:rsidRDefault="009A2549" w:rsidP="001857D6">
      <w:pPr>
        <w:pStyle w:val="Corpodetexto"/>
        <w:spacing w:before="1" w:line="480" w:lineRule="auto"/>
        <w:ind w:left="5" w:right="143"/>
        <w:jc w:val="center"/>
      </w:pPr>
    </w:p>
    <w:p w14:paraId="6AB9C9E1" w14:textId="577DA79E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lastRenderedPageBreak/>
        <w:t>____________________________________________________________________</w:t>
      </w:r>
    </w:p>
    <w:p w14:paraId="72975CFC" w14:textId="4ADF3C8D" w:rsidR="009A2549" w:rsidRPr="001857D6" w:rsidRDefault="00DA584C" w:rsidP="001857D6">
      <w:pPr>
        <w:pStyle w:val="Corpodetexto"/>
        <w:spacing w:before="1" w:line="480" w:lineRule="auto"/>
        <w:ind w:left="5" w:right="143"/>
        <w:jc w:val="center"/>
      </w:pPr>
      <w:r>
        <w:t xml:space="preserve">José Lúcio </w:t>
      </w:r>
      <w:r w:rsidR="009A2549">
        <w:t xml:space="preserve"> – Secretário </w:t>
      </w:r>
    </w:p>
    <w:sectPr w:rsidR="009A2549" w:rsidRPr="001857D6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76445"/>
    <w:rsid w:val="00082BAF"/>
    <w:rsid w:val="00091E44"/>
    <w:rsid w:val="00097207"/>
    <w:rsid w:val="000A71DC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E7D28"/>
    <w:rsid w:val="001F2A80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E05"/>
    <w:rsid w:val="006A026A"/>
    <w:rsid w:val="006A3C87"/>
    <w:rsid w:val="006A3F7A"/>
    <w:rsid w:val="006B01FC"/>
    <w:rsid w:val="006B21C0"/>
    <w:rsid w:val="006B7738"/>
    <w:rsid w:val="006B77F7"/>
    <w:rsid w:val="006C60B4"/>
    <w:rsid w:val="006E4963"/>
    <w:rsid w:val="006F0A8C"/>
    <w:rsid w:val="00725D3E"/>
    <w:rsid w:val="00745E93"/>
    <w:rsid w:val="00761B10"/>
    <w:rsid w:val="007666F7"/>
    <w:rsid w:val="00766E49"/>
    <w:rsid w:val="00770BD1"/>
    <w:rsid w:val="00770E22"/>
    <w:rsid w:val="007841AF"/>
    <w:rsid w:val="007A1145"/>
    <w:rsid w:val="007D5EA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C1AAB"/>
    <w:rsid w:val="009D1446"/>
    <w:rsid w:val="009D16CB"/>
    <w:rsid w:val="009D4DF2"/>
    <w:rsid w:val="009E3361"/>
    <w:rsid w:val="00A136F7"/>
    <w:rsid w:val="00A23A34"/>
    <w:rsid w:val="00A27368"/>
    <w:rsid w:val="00A3139F"/>
    <w:rsid w:val="00A72004"/>
    <w:rsid w:val="00A8755B"/>
    <w:rsid w:val="00A92948"/>
    <w:rsid w:val="00AA05BB"/>
    <w:rsid w:val="00AB1303"/>
    <w:rsid w:val="00AB39FC"/>
    <w:rsid w:val="00AB51A4"/>
    <w:rsid w:val="00AC2416"/>
    <w:rsid w:val="00AF5BF7"/>
    <w:rsid w:val="00B072F6"/>
    <w:rsid w:val="00B24B99"/>
    <w:rsid w:val="00B2587D"/>
    <w:rsid w:val="00B41863"/>
    <w:rsid w:val="00B45B99"/>
    <w:rsid w:val="00B50997"/>
    <w:rsid w:val="00B6317F"/>
    <w:rsid w:val="00B675DB"/>
    <w:rsid w:val="00B723DC"/>
    <w:rsid w:val="00B766CE"/>
    <w:rsid w:val="00B8011E"/>
    <w:rsid w:val="00B84410"/>
    <w:rsid w:val="00BA07D5"/>
    <w:rsid w:val="00BD4703"/>
    <w:rsid w:val="00BE3E8D"/>
    <w:rsid w:val="00BE52C4"/>
    <w:rsid w:val="00C00316"/>
    <w:rsid w:val="00C0149E"/>
    <w:rsid w:val="00C45BE8"/>
    <w:rsid w:val="00C47706"/>
    <w:rsid w:val="00CA487B"/>
    <w:rsid w:val="00CC39D6"/>
    <w:rsid w:val="00CD1899"/>
    <w:rsid w:val="00D03203"/>
    <w:rsid w:val="00D12B9B"/>
    <w:rsid w:val="00D1744F"/>
    <w:rsid w:val="00D5750B"/>
    <w:rsid w:val="00D83DCD"/>
    <w:rsid w:val="00D874C3"/>
    <w:rsid w:val="00D97651"/>
    <w:rsid w:val="00DA584C"/>
    <w:rsid w:val="00DB63A7"/>
    <w:rsid w:val="00DD0A0A"/>
    <w:rsid w:val="00DD45E1"/>
    <w:rsid w:val="00E232BB"/>
    <w:rsid w:val="00E43F3D"/>
    <w:rsid w:val="00EA7A91"/>
    <w:rsid w:val="00EB67D9"/>
    <w:rsid w:val="00F36766"/>
    <w:rsid w:val="00F55D06"/>
    <w:rsid w:val="00F70CFA"/>
    <w:rsid w:val="00F74652"/>
    <w:rsid w:val="00F7771C"/>
    <w:rsid w:val="00F8479E"/>
    <w:rsid w:val="00F919C6"/>
    <w:rsid w:val="00F947F7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3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125</cp:revision>
  <dcterms:created xsi:type="dcterms:W3CDTF">2025-08-08T12:05:00Z</dcterms:created>
  <dcterms:modified xsi:type="dcterms:W3CDTF">2025-11-06T10:34:00Z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