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0" w:lineRule="auto" w:before="79"/>
        <w:ind w:left="141" w:right="138" w:firstLine="0"/>
        <w:jc w:val="both"/>
        <w:rPr>
          <w:sz w:val="24"/>
        </w:rPr>
      </w:pPr>
      <w:r>
        <w:rPr>
          <w:sz w:val="24"/>
        </w:rPr>
        <w:t>Ata da 19ª (décima nona) Reunião da Comissão de Constituição, Justiça e Redação Final da Câmara Municipal de Carnaúba dos Dantas/RN, Estado do Rio Grande do Norte realizada aos 02 (dois) dias do mês setembro de 2024 (dois</w:t>
      </w:r>
      <w:r>
        <w:rPr>
          <w:sz w:val="24"/>
        </w:rPr>
        <w:t> mil</w:t>
      </w:r>
      <w:r>
        <w:rPr>
          <w:sz w:val="24"/>
        </w:rPr>
        <w:t> e</w:t>
      </w:r>
      <w:r>
        <w:rPr>
          <w:sz w:val="24"/>
        </w:rPr>
        <w:t> vinte</w:t>
      </w:r>
      <w:r>
        <w:rPr>
          <w:sz w:val="24"/>
        </w:rPr>
        <w:t> e</w:t>
      </w:r>
      <w:r>
        <w:rPr>
          <w:sz w:val="24"/>
        </w:rPr>
        <w:t> quatro)</w:t>
      </w:r>
      <w:r>
        <w:rPr>
          <w:sz w:val="24"/>
        </w:rPr>
        <w:t> as</w:t>
      </w:r>
      <w:r>
        <w:rPr>
          <w:sz w:val="24"/>
        </w:rPr>
        <w:t> 10:00 (dez) horas na Sala dos vereadores da Câmara Municipal desta cidade, Estado do Rio Grande do Norte. Fez-se presente os integrantes desta comissão: </w:t>
      </w:r>
      <w:r>
        <w:rPr>
          <w:rFonts w:ascii="Arial" w:hAnsi="Arial"/>
          <w:b/>
          <w:sz w:val="24"/>
        </w:rPr>
        <w:t>Marcelo de Medeiros Dantas </w:t>
      </w:r>
      <w:r>
        <w:rPr>
          <w:sz w:val="24"/>
        </w:rPr>
        <w:t>(Presidente), </w:t>
      </w:r>
      <w:r>
        <w:rPr>
          <w:rFonts w:ascii="Arial" w:hAnsi="Arial"/>
          <w:b/>
          <w:sz w:val="24"/>
        </w:rPr>
        <w:t>Clésio Nelson Dantas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(Relator) e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José Lúcio Silva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(Secretário). Iniciou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reunião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debate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rFonts w:ascii="Arial" w:hAnsi="Arial"/>
          <w:b/>
          <w:sz w:val="24"/>
          <w:u w:val="single"/>
        </w:rPr>
        <w:t> PROJETO DE DECRETO LEGISLATIVO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N° 027/2024 – </w:t>
      </w:r>
      <w:r>
        <w:rPr>
          <w:sz w:val="24"/>
        </w:rPr>
        <w:t>DE AUTORIA DA EDIL </w:t>
      </w:r>
      <w:r>
        <w:rPr>
          <w:rFonts w:ascii="Arial" w:hAnsi="Arial"/>
          <w:b/>
          <w:sz w:val="24"/>
        </w:rPr>
        <w:t>BÁRBARA DE MEDEIROS DANTAS, </w:t>
      </w:r>
      <w:r>
        <w:rPr>
          <w:sz w:val="24"/>
        </w:rPr>
        <w:t>QUE CONCEDE TÍTULO DE CIDADÃO CARNAUBENSE AO SENHOR </w:t>
      </w:r>
      <w:r>
        <w:rPr>
          <w:rFonts w:ascii="Arial" w:hAnsi="Arial"/>
          <w:b/>
          <w:sz w:val="24"/>
        </w:rPr>
        <w:t>FRANCINALDO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CHAGAS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ARAÚJO,</w:t>
      </w:r>
      <w:r>
        <w:rPr>
          <w:rFonts w:ascii="Arial" w:hAnsi="Arial"/>
          <w:b/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DÁ</w:t>
      </w:r>
      <w:r>
        <w:rPr>
          <w:spacing w:val="-2"/>
          <w:sz w:val="24"/>
        </w:rPr>
        <w:t> </w:t>
      </w:r>
      <w:r>
        <w:rPr>
          <w:sz w:val="24"/>
        </w:rPr>
        <w:t>OUTRAS</w:t>
      </w:r>
      <w:r>
        <w:rPr>
          <w:spacing w:val="-2"/>
          <w:sz w:val="24"/>
        </w:rPr>
        <w:t> </w:t>
      </w:r>
      <w:r>
        <w:rPr>
          <w:sz w:val="24"/>
        </w:rPr>
        <w:t>PROVIDÊNCIAS.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BodyText"/>
        <w:spacing w:line="360" w:lineRule="auto"/>
        <w:ind w:left="141" w:right="138"/>
        <w:jc w:val="both"/>
      </w:pPr>
      <w:r>
        <w:rPr/>
        <w:t>membros da comissão discutiu o projeto de autoria da vereadora </w:t>
      </w:r>
      <w:r>
        <w:rPr>
          <w:rFonts w:ascii="Arial" w:hAnsi="Arial"/>
          <w:b/>
        </w:rPr>
        <w:t>Bárbara Dantas,</w:t>
      </w:r>
      <w:r>
        <w:rPr>
          <w:rFonts w:ascii="Arial" w:hAnsi="Arial"/>
          <w:b/>
          <w:spacing w:val="40"/>
        </w:rPr>
        <w:t> </w:t>
      </w:r>
      <w:r>
        <w:rPr/>
        <w:t>que esteve em pauta na 23ª (vigésima terceira) sessão ordinária do dia 27 (vinte e sete) de agosto de 2024 (dois mil e vinte e quatro). A comissão fez análise sobre o projeto e concluirão </w:t>
      </w:r>
      <w:r>
        <w:rPr>
          <w:sz w:val="22"/>
        </w:rPr>
        <w:t>que o senhor </w:t>
      </w:r>
      <w:r>
        <w:rPr>
          <w:rFonts w:ascii="Arial" w:hAnsi="Arial"/>
          <w:b/>
        </w:rPr>
        <w:t>Francinaldo Chagas </w:t>
      </w:r>
      <w:r>
        <w:rPr>
          <w:sz w:val="22"/>
        </w:rPr>
        <w:t>é merecedor </w:t>
      </w:r>
      <w:r>
        <w:rPr/>
        <w:t>dessa honraria</w:t>
      </w:r>
      <w:r>
        <w:rPr>
          <w:sz w:val="22"/>
        </w:rPr>
        <w:t>. </w:t>
      </w:r>
      <w:r>
        <w:rPr/>
        <w:t>Então concluíram que esse projeto respeita a legislação constitucional e infraconstitucional, também atende todos os requisitos do regimento interno e a técnica legislativa, portanto todos são favoráveis ao parecer. O Presidente devolve o projeto para discussão e debate em plenária, para ser discutido e votado com o voto dos 09 (nove) vereadores desta Casa Legislativa para aprovação final. Não havendo mais nada a ser discutido o senhor Presidente encerrou juntamente com os membros da comissão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reunião. Eu,</w:t>
      </w:r>
      <w:r>
        <w:rPr>
          <w:spacing w:val="-2"/>
        </w:rPr>
        <w:t> </w:t>
      </w:r>
      <w:r>
        <w:rPr/>
        <w:t>Clésio</w:t>
      </w:r>
      <w:r>
        <w:rPr>
          <w:spacing w:val="-5"/>
        </w:rPr>
        <w:t> </w:t>
      </w:r>
      <w:r>
        <w:rPr/>
        <w:t>Nelson</w:t>
      </w:r>
      <w:r>
        <w:rPr>
          <w:spacing w:val="-3"/>
        </w:rPr>
        <w:t> </w:t>
      </w:r>
      <w:r>
        <w:rPr/>
        <w:t>Dantas,</w:t>
      </w:r>
      <w:r>
        <w:rPr>
          <w:spacing w:val="-3"/>
        </w:rPr>
        <w:t> </w:t>
      </w:r>
      <w:r>
        <w:rPr/>
        <w:t>Relator</w:t>
      </w:r>
      <w:r>
        <w:rPr>
          <w:spacing w:val="-3"/>
        </w:rPr>
        <w:t> </w:t>
      </w:r>
      <w:r>
        <w:rPr/>
        <w:t>desta</w:t>
      </w:r>
      <w:r>
        <w:rPr>
          <w:spacing w:val="-5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lavrei-a no dia 02 de setembro de 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4"/>
        <w:gridCol w:w="2892"/>
        <w:gridCol w:w="2080"/>
      </w:tblGrid>
      <w:tr>
        <w:trPr>
          <w:trHeight w:val="342" w:hRule="atLeast"/>
        </w:trPr>
        <w:tc>
          <w:tcPr>
            <w:tcW w:w="3494" w:type="dxa"/>
          </w:tcPr>
          <w:p>
            <w:pPr>
              <w:pStyle w:val="TableParagraph"/>
              <w:spacing w:line="268" w:lineRule="exact" w:before="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Marcelo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Medeiros </w:t>
            </w:r>
            <w:r>
              <w:rPr>
                <w:b/>
                <w:spacing w:val="-2"/>
                <w:sz w:val="24"/>
              </w:rPr>
              <w:t>Dantas</w:t>
            </w:r>
          </w:p>
        </w:tc>
        <w:tc>
          <w:tcPr>
            <w:tcW w:w="2892" w:type="dxa"/>
          </w:tcPr>
          <w:p>
            <w:pPr>
              <w:pStyle w:val="TableParagraph"/>
              <w:spacing w:line="268" w:lineRule="exact" w:before="0"/>
              <w:ind w:left="200"/>
              <w:rPr>
                <w:b/>
                <w:sz w:val="22"/>
              </w:rPr>
            </w:pPr>
            <w:r>
              <w:rPr>
                <w:b/>
                <w:sz w:val="24"/>
              </w:rPr>
              <w:t>Clésio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Nelson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2"/>
              </w:rPr>
              <w:t>Dantas</w:t>
            </w:r>
          </w:p>
        </w:tc>
        <w:tc>
          <w:tcPr>
            <w:tcW w:w="2080" w:type="dxa"/>
          </w:tcPr>
          <w:p>
            <w:pPr>
              <w:pStyle w:val="TableParagraph"/>
              <w:spacing w:line="240" w:lineRule="auto" w:before="11"/>
              <w:ind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José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Lúcio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Silva</w:t>
            </w:r>
          </w:p>
        </w:tc>
      </w:tr>
      <w:tr>
        <w:trPr>
          <w:trHeight w:val="342" w:hRule="atLeast"/>
        </w:trPr>
        <w:tc>
          <w:tcPr>
            <w:tcW w:w="3494" w:type="dxa"/>
          </w:tcPr>
          <w:p>
            <w:pPr>
              <w:pStyle w:val="TableParagraph"/>
              <w:ind w:left="493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Presidente</w:t>
            </w:r>
          </w:p>
        </w:tc>
        <w:tc>
          <w:tcPr>
            <w:tcW w:w="2892" w:type="dxa"/>
          </w:tcPr>
          <w:p>
            <w:pPr>
              <w:pStyle w:val="TableParagraph"/>
              <w:ind w:left="82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Relator</w:t>
            </w:r>
          </w:p>
        </w:tc>
        <w:tc>
          <w:tcPr>
            <w:tcW w:w="2080" w:type="dxa"/>
          </w:tcPr>
          <w:p>
            <w:pPr>
              <w:pStyle w:val="TableParagraph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Secretário</w:t>
            </w:r>
          </w:p>
        </w:tc>
      </w:tr>
    </w:tbl>
    <w:sectPr>
      <w:type w:val="continuous"/>
      <w:pgSz w:w="11910" w:h="16840"/>
      <w:pgMar w:top="13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6" w:line="256" w:lineRule="exact"/>
      <w:ind w:left="286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2025-08-07T11:12:13Z</dcterms:created>
  <dcterms:modified xsi:type="dcterms:W3CDTF">2025-08-07T11:12:13Z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