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8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before="144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620" w:bottom="480" w:left="1133" w:right="708"/>
          <w:pgNumType w:start="1"/>
          <w:cols w:num="3" w:equalWidth="0">
            <w:col w:w="11738" w:space="40"/>
            <w:col w:w="1978" w:space="39"/>
            <w:col w:w="1204"/>
          </w:cols>
        </w:sectPr>
      </w:pPr>
    </w:p>
    <w:p>
      <w:pPr>
        <w:pStyle w:val="BodyText"/>
        <w:rPr>
          <w:sz w:val="39"/>
        </w:rPr>
      </w:pPr>
    </w:p>
    <w:p>
      <w:pPr>
        <w:spacing w:line="242" w:lineRule="auto" w:before="1"/>
        <w:ind w:left="81" w:right="610" w:firstLine="0"/>
        <w:jc w:val="left"/>
        <w:rPr>
          <w:sz w:val="39"/>
        </w:rPr>
      </w:pPr>
      <w:r>
        <w:rPr>
          <w:sz w:val="39"/>
        </w:rPr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771512</wp:posOffset>
                </wp:positionH>
                <wp:positionV relativeFrom="paragraph">
                  <wp:posOffset>4261800</wp:posOffset>
                </wp:positionV>
                <wp:extent cx="916305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81925" y="0"/>
                              </a:lnTo>
                              <a:lnTo>
                                <a:pt x="2276475" y="0"/>
                              </a:lnTo>
                              <a:lnTo>
                                <a:pt x="79057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790575" y="9525"/>
                              </a:lnTo>
                              <a:lnTo>
                                <a:pt x="2276475" y="9525"/>
                              </a:lnTo>
                              <a:lnTo>
                                <a:pt x="7781925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335.57486pt;width:721.5pt;height:.75pt;mso-position-horizontal-relative:page;mso-position-vertical-relative:paragraph;z-index:-15836672" id="docshape5" coordorigin="1215,6711" coordsize="14430,15" path="m15645,6711l13470,6711,4800,6711,2460,6711,1215,6711,1215,6726,2460,6726,4800,6726,13470,6726,15645,6726,15645,6711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(19ª Sessão Ordinária do 2º Semestre de 2023 </w:t>
      </w:r>
      <w:r>
        <w:rPr>
          <w:color w:val="212121"/>
          <w:sz w:val="39"/>
        </w:rPr>
        <w:t>da 3ª Sessão Legislativa da 17ª Legislatura)</w:t>
      </w: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87032</wp:posOffset>
                </wp:positionV>
                <wp:extent cx="6934200" cy="45720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9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52973pt;width:546pt;height:36pt;mso-position-horizontal-relative:page;mso-position-vertical-relative:paragraph;z-index:-15728640;mso-wrap-distance-left:0;mso-wrap-distance-right:0" id="docshapegroup6" coordorigin="4725,137" coordsize="10920,720">
                <v:shape style="position:absolute;left:4732;top:144;width:10905;height:705" id="docshape7" coordorigin="4732,145" coordsize="10905,705" path="m4732,785l4732,209,4732,201,4734,192,4737,184,4741,176,4745,169,4751,163,4757,157,4764,153,4772,149,4780,146,4788,145,4797,145,9952,145,9952,850,4797,850,4788,850,4780,848,4772,845,4764,841,4757,837,4751,831,4745,825,4741,818,4737,810,4734,802,4732,794,4732,785xm13777,850l13777,145,15573,145,15582,145,15590,146,15598,149,15606,153,15613,157,15619,163,15625,169,15629,176,15633,184,15636,192,15637,201,15637,209,15637,785,15637,794,15636,802,15633,810,15629,818,15625,825,15619,831,15613,837,15606,841,15598,845,15590,848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8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4;width:3825;height:705" type="#_x0000_t202" id="docshape9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9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4;width:5201;height:685" type="#_x0000_t202" id="docshape10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10"/>
          <w:u w:val="none"/>
        </w:rPr>
        <w:t>2</w:t>
      </w:r>
    </w:p>
    <w:p>
      <w:pPr>
        <w:pStyle w:val="BodyText"/>
        <w:ind w:left="82"/>
        <w:rPr>
          <w:position w:val="123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4700905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9163050" cy="470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7"/>
                              <w:gridCol w:w="2380"/>
                              <w:gridCol w:w="7616"/>
                              <w:gridCol w:w="3249"/>
                            </w:tblGrid>
                            <w:tr>
                              <w:trPr>
                                <w:trHeight w:val="1079" w:hRule="atLeast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80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1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Ordem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0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2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Matéria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16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9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3"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Ementa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Situa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Pauta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/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Observa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249" w:type="dxa"/>
                                  <w:tcBorders>
                                    <w:top w:val="single" w:sz="6" w:space="0" w:color="DEE2E6"/>
                                    <w:bottom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253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4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Resultado</w:t>
                                    </w:r>
                                  </w:hyperlink>
                                </w:p>
                              </w:tc>
                            </w:tr>
                            <w:tr>
                              <w:trPr>
                                <w:trHeight w:val="667" w:hRule="atLeast"/>
                              </w:trPr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15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0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0865" w:type="dxa"/>
                                  <w:gridSpan w:val="2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REGULAMENTA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ÂMBITO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CARNA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0" w:hRule="atLeast"/>
                              </w:trPr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0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Resolu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</w:rPr>
                                      <w:t>ç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ão</w:t>
                                    </w:r>
                                    <w:r>
                                      <w:rPr>
                                        <w:color w:val="01B9F1"/>
                                        <w:spacing w:val="-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6</w:t>
                                    </w:r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pacing w:val="-5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hyperlink r:id="rId16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17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16" w:type="dxa"/>
                                </w:tcPr>
                                <w:p>
                                  <w:pPr>
                                    <w:pStyle w:val="TableParagraph"/>
                                    <w:spacing w:line="203" w:lineRule="exact"/>
                                    <w:ind w:left="199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AS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LICITAÇÕES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CONTRATAÇÕES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DIRETAS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REALIZA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N°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14.133,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01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ABRIL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2021,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DÁ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PROVIDÊNCIAS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253" w:val="left" w:leader="none"/>
                                    </w:tabs>
                                    <w:spacing w:line="203" w:lineRule="exact"/>
                                    <w:ind w:left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ab/>
                                  </w:r>
                                  <w:hyperlink r:id="rId18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RAS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0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71" w:lineRule="auto"/>
                                    <w:ind w:left="1253" w:right="541"/>
                                    <w:rPr>
                                      <w:sz w:val="24"/>
                                    </w:rPr>
                                  </w:pPr>
                                  <w:hyperlink r:id="rId19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Aprovada</w:t>
                                    </w:r>
                                    <w:r>
                                      <w:rPr>
                                        <w:color w:val="01B9F1"/>
                                        <w:spacing w:val="-17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por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19">
                                    <w:r>
                                      <w:rPr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unanimidade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before="14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414462" cy="377190"/>
                                        <wp:effectExtent l="0" t="0" r="0" b="0"/>
                                        <wp:docPr id="13" name="Image 13" descr="Conteúdo acessível em Libras usando o VLibras Widget com opções dos Avatares Ícaro, Hosana ou Guga.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 descr="Conteúdo acessível em Libras usando o VLibras Widget com opções dos Avatares Ícaro, Hosana ou Guga."/>
                                                <pic:cNvPicPr/>
                                              </pic:nvPicPr>
                                              <pic:blipFill>
                                                <a:blip r:embed="rId2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4462" cy="377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hyperlink r:id="rId21">
                                    <w:r>
                                      <w:rPr>
                                        <w:color w:val="01B9F1"/>
                                        <w:spacing w:val="-10"/>
                                        <w:sz w:val="24"/>
                                        <w:u w:val="single" w:color="01B9F1"/>
                                      </w:rPr>
                                      <w:t>2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380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208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Projeto de Lei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2"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Ordinária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nº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59</w:t>
                                    </w:r>
                                    <w:r>
                                      <w:rPr>
                                        <w:color w:val="01B9F1"/>
                                        <w:spacing w:val="-13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color w:val="01B9F1"/>
                                        <w:sz w:val="24"/>
                                        <w:u w:val="single" w:color="01B9F1"/>
                                      </w:rPr>
                                      <w:t>de</w:t>
                                    </w:r>
                                  </w:hyperlink>
                                  <w:r>
                                    <w:rPr>
                                      <w:color w:val="01B9F1"/>
                                      <w:sz w:val="24"/>
                                    </w:rPr>
                                    <w:t> </w:t>
                                  </w:r>
                                  <w:hyperlink r:id="rId22">
                                    <w:r>
                                      <w:rPr>
                                        <w:color w:val="01B9F1"/>
                                        <w:spacing w:val="-4"/>
                                        <w:sz w:val="24"/>
                                        <w:u w:val="single" w:color="01B9F1"/>
                                      </w:rPr>
                                      <w:t>2023</w:t>
                                    </w:r>
                                  </w:hyperlink>
                                </w:p>
                                <w:p>
                                  <w:pPr>
                                    <w:pStyle w:val="TableParagraph"/>
                                    <w:spacing w:line="317" w:lineRule="exact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Processo: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Protocolo: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2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Turno: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99" w:lineRule="exact" w:before="41"/>
                                    <w:ind w:left="231"/>
                                    <w:rPr>
                                      <w:b/>
                                      <w:sz w:val="24"/>
                                    </w:rPr>
                                  </w:pPr>
                                  <w:hyperlink r:id="rId23"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Texto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15"/>
                                        <w:sz w:val="24"/>
                                        <w:u w:val="single" w:color="01B9F1"/>
                                      </w:rPr>
                                      <w:t> </w:t>
                                    </w:r>
                                    <w:r>
                                      <w:rPr>
                                        <w:b/>
                                        <w:color w:val="01B9F1"/>
                                        <w:spacing w:val="-2"/>
                                        <w:sz w:val="24"/>
                                        <w:u w:val="single" w:color="01B9F1"/>
                                      </w:rPr>
                                      <w:t>original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7616" w:type="dxa"/>
                                </w:tcPr>
                                <w:p>
                                  <w:pPr>
                                    <w:pStyle w:val="TableParagraph"/>
                                    <w:spacing w:before="208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Dispõe sobre a abertura de crédito especial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Lei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auto" w:before="40"/>
                                    <w:ind w:left="199" w:righ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1.202/2022,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Orçamento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Município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 Dantas/RN, para o exercício de 2023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color w:val="202529"/>
                                      <w:spacing w:val="32"/>
                                      <w:sz w:val="24"/>
                                    </w:rPr>
                                    <w:t> 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2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370.15pt;mso-position-horizontal-relative:char;mso-position-vertical-relative:line" type="#_x0000_t202" id="docshape1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7"/>
                        <w:gridCol w:w="2380"/>
                        <w:gridCol w:w="7616"/>
                        <w:gridCol w:w="3249"/>
                      </w:tblGrid>
                      <w:tr>
                        <w:trPr>
                          <w:trHeight w:val="1079" w:hRule="atLeast"/>
                        </w:trPr>
                        <w:tc>
                          <w:tcPr>
                            <w:tcW w:w="1187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80"/>
                              <w:rPr>
                                <w:b/>
                                <w:sz w:val="24"/>
                              </w:rPr>
                            </w:pPr>
                            <w:hyperlink r:id="rId11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Ordem</w:t>
                              </w:r>
                            </w:hyperlink>
                          </w:p>
                        </w:tc>
                        <w:tc>
                          <w:tcPr>
                            <w:tcW w:w="2380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1"/>
                              <w:rPr>
                                <w:b/>
                                <w:sz w:val="24"/>
                              </w:rPr>
                            </w:pPr>
                            <w:hyperlink r:id="rId12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Matéria</w:t>
                              </w:r>
                            </w:hyperlink>
                          </w:p>
                        </w:tc>
                        <w:tc>
                          <w:tcPr>
                            <w:tcW w:w="7616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9"/>
                              <w:rPr>
                                <w:b/>
                                <w:sz w:val="24"/>
                              </w:rPr>
                            </w:pPr>
                            <w:hyperlink r:id="rId13"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Ementa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Situa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Pauta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z w:val="24"/>
                                  <w:u w:val="single" w:color="01B9F1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01B9F1"/>
                                  <w:spacing w:val="-1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Observa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</w:hyperlink>
                          </w:p>
                        </w:tc>
                        <w:tc>
                          <w:tcPr>
                            <w:tcW w:w="3249" w:type="dxa"/>
                            <w:tcBorders>
                              <w:top w:val="single" w:sz="6" w:space="0" w:color="DEE2E6"/>
                              <w:bottom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23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253"/>
                              <w:rPr>
                                <w:b/>
                                <w:sz w:val="24"/>
                              </w:rPr>
                            </w:pPr>
                            <w:hyperlink r:id="rId14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Resultado</w:t>
                              </w:r>
                            </w:hyperlink>
                          </w:p>
                        </w:tc>
                      </w:tr>
                      <w:tr>
                        <w:trPr>
                          <w:trHeight w:val="667" w:hRule="atLeast"/>
                        </w:trPr>
                        <w:tc>
                          <w:tcPr>
                            <w:tcW w:w="1187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hyperlink r:id="rId15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1</w:t>
                              </w:r>
                            </w:hyperlink>
                          </w:p>
                        </w:tc>
                        <w:tc>
                          <w:tcPr>
                            <w:tcW w:w="2380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31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</w:tc>
                        <w:tc>
                          <w:tcPr>
                            <w:tcW w:w="10865" w:type="dxa"/>
                            <w:gridSpan w:val="2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REGULAMENTA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ÂMBITO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CÂMARA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CARNA</w:t>
                            </w:r>
                          </w:p>
                        </w:tc>
                      </w:tr>
                      <w:tr>
                        <w:trPr>
                          <w:trHeight w:val="2570" w:hRule="atLeast"/>
                        </w:trPr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0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231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Resolu</w:t>
                              </w:r>
                              <w:r>
                                <w:rPr>
                                  <w:color w:val="01B9F1"/>
                                  <w:sz w:val="24"/>
                                </w:rPr>
                                <w:t>ç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ão</w:t>
                              </w:r>
                              <w:r>
                                <w:rPr>
                                  <w:color w:val="01B9F1"/>
                                  <w:spacing w:val="-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6</w:t>
                              </w:r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pacing w:val="-5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24"/>
                              </w:rPr>
                            </w:pPr>
                            <w:hyperlink r:id="rId16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b/>
                                <w:sz w:val="24"/>
                              </w:rPr>
                            </w:pPr>
                            <w:hyperlink r:id="rId17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16" w:type="dxa"/>
                          </w:tcPr>
                          <w:p>
                            <w:pPr>
                              <w:pStyle w:val="TableParagraph"/>
                              <w:spacing w:line="203" w:lineRule="exact"/>
                              <w:ind w:left="199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LICITAÇÕES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CONTRATAÇÕES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DIRETAS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REALIZA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FORMA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FEDERAL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14.133,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01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ABRIL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2021,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DÁ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PROVIDÊNCIAS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49" w:type="dxa"/>
                            <w:vMerge w:val="restart"/>
                          </w:tcPr>
                          <w:p>
                            <w:pPr>
                              <w:pStyle w:val="TableParagraph"/>
                              <w:tabs>
                                <w:tab w:pos="1253" w:val="left" w:leader="none"/>
                              </w:tabs>
                              <w:spacing w:line="203" w:lineRule="exact"/>
                              <w:ind w:lef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ab/>
                            </w:r>
                            <w:hyperlink r:id="rId18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40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RAS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01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71" w:lineRule="auto"/>
                              <w:ind w:left="1253" w:right="541"/>
                              <w:rPr>
                                <w:sz w:val="24"/>
                              </w:rPr>
                            </w:pPr>
                            <w:hyperlink r:id="rId19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Aprovada</w:t>
                              </w:r>
                              <w:r>
                                <w:rPr>
                                  <w:color w:val="01B9F1"/>
                                  <w:spacing w:val="-17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por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19">
                              <w:r>
                                <w:rPr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unanimidade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before="141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2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drawing>
                                <wp:inline distT="0" distB="0" distL="0" distR="0">
                                  <wp:extent cx="1414462" cy="377190"/>
                                  <wp:effectExtent l="0" t="0" r="0" b="0"/>
                                  <wp:docPr id="14" name="Image 14" descr="Conteúdo acessível em Libras usando o VLibras Widget com opções dos Avatares Ícaro, Hosana ou Guga.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4" name="Image 14" descr="Conteúdo acessível em Libras usando o VLibras Widget com opções dos Avatares Ícaro, Hosana ou Guga."/>
                                          <pic:cNvPicPr/>
                                        </pic:nvPicPr>
                                        <pic:blipFill>
                                          <a:blip r:embed="rId2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4462" cy="377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47" w:hRule="atLeast"/>
                        </w:trPr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80"/>
                              <w:rPr>
                                <w:sz w:val="24"/>
                              </w:rPr>
                            </w:pPr>
                            <w:hyperlink r:id="rId21">
                              <w:r>
                                <w:rPr>
                                  <w:color w:val="01B9F1"/>
                                  <w:spacing w:val="-10"/>
                                  <w:sz w:val="24"/>
                                  <w:u w:val="single" w:color="01B9F1"/>
                                </w:rPr>
                                <w:t>2</w:t>
                              </w:r>
                            </w:hyperlink>
                          </w:p>
                        </w:tc>
                        <w:tc>
                          <w:tcPr>
                            <w:tcW w:w="2380" w:type="dxa"/>
                          </w:tcPr>
                          <w:p>
                            <w:pPr>
                              <w:pStyle w:val="TableParagraph"/>
                              <w:spacing w:line="271" w:lineRule="auto" w:before="208"/>
                              <w:ind w:left="231"/>
                              <w:rPr>
                                <w:sz w:val="24"/>
                              </w:rPr>
                            </w:pP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Projeto de Lei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2"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Ordinária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nº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59</w:t>
                              </w:r>
                              <w:r>
                                <w:rPr>
                                  <w:color w:val="01B9F1"/>
                                  <w:spacing w:val="-13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color w:val="01B9F1"/>
                                  <w:sz w:val="24"/>
                                  <w:u w:val="single" w:color="01B9F1"/>
                                </w:rPr>
                                <w:t>de</w:t>
                              </w:r>
                            </w:hyperlink>
                            <w:r>
                              <w:rPr>
                                <w:color w:val="01B9F1"/>
                                <w:sz w:val="24"/>
                              </w:rPr>
                              <w:t> </w:t>
                            </w:r>
                            <w:hyperlink r:id="rId22">
                              <w:r>
                                <w:rPr>
                                  <w:color w:val="01B9F1"/>
                                  <w:spacing w:val="-4"/>
                                  <w:sz w:val="24"/>
                                  <w:u w:val="single" w:color="01B9F1"/>
                                </w:rPr>
                                <w:t>2023</w:t>
                              </w:r>
                            </w:hyperlink>
                          </w:p>
                          <w:p>
                            <w:pPr>
                              <w:pStyle w:val="TableParagraph"/>
                              <w:spacing w:line="317" w:lineRule="exact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Processo: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Autor:</w:t>
                            </w:r>
                            <w:r>
                              <w:rPr>
                                <w:b/>
                                <w:color w:val="202529"/>
                                <w:spacing w:val="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Protocolo:</w:t>
                            </w:r>
                            <w:r>
                              <w:rPr>
                                <w:b/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23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Turno:</w:t>
                            </w:r>
                            <w:r>
                              <w:rPr>
                                <w:b/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>
                            <w:pPr>
                              <w:pStyle w:val="TableParagraph"/>
                              <w:spacing w:line="299" w:lineRule="exact" w:before="41"/>
                              <w:ind w:left="231"/>
                              <w:rPr>
                                <w:b/>
                                <w:sz w:val="24"/>
                              </w:rPr>
                            </w:pPr>
                            <w:hyperlink r:id="rId23"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Texto</w:t>
                              </w:r>
                              <w:r>
                                <w:rPr>
                                  <w:b/>
                                  <w:color w:val="01B9F1"/>
                                  <w:spacing w:val="-15"/>
                                  <w:sz w:val="24"/>
                                  <w:u w:val="single" w:color="01B9F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1B9F1"/>
                                  <w:spacing w:val="-2"/>
                                  <w:sz w:val="24"/>
                                  <w:u w:val="single" w:color="01B9F1"/>
                                </w:rPr>
                                <w:t>original</w:t>
                              </w:r>
                            </w:hyperlink>
                          </w:p>
                        </w:tc>
                        <w:tc>
                          <w:tcPr>
                            <w:tcW w:w="7616" w:type="dxa"/>
                          </w:tcPr>
                          <w:p>
                            <w:pPr>
                              <w:pStyle w:val="TableParagraph"/>
                              <w:spacing w:before="208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Dispõe sobre a abertura de crédito especial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Lei</w:t>
                            </w:r>
                          </w:p>
                          <w:p>
                            <w:pPr>
                              <w:pStyle w:val="TableParagraph"/>
                              <w:spacing w:line="271" w:lineRule="auto" w:before="40"/>
                              <w:ind w:left="199" w:righ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1.202/2022,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Orçamento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Município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Carnaúba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 Dantas/RN, para o exercício de 2023</w:t>
                            </w:r>
                          </w:p>
                          <w:p>
                            <w:pPr>
                              <w:pStyle w:val="TableParagraph"/>
                              <w:spacing w:before="40"/>
                              <w:rPr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9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202529"/>
                                <w:spacing w:val="32"/>
                                <w:sz w:val="24"/>
                              </w:rPr>
                              <w:t> 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249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123"/>
          <w:sz w:val="20"/>
        </w:rPr>
        <w:drawing>
          <wp:inline distT="0" distB="0" distL="0" distR="0">
            <wp:extent cx="222805" cy="22831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3"/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4857749</wp:posOffset>
            </wp:positionH>
            <wp:positionV relativeFrom="paragraph">
              <wp:posOffset>214292</wp:posOffset>
            </wp:positionV>
            <wp:extent cx="1000125" cy="323850"/>
            <wp:effectExtent l="0" t="0" r="0" b="0"/>
            <wp:wrapTopAndBottom/>
            <wp:docPr id="16" name="Image 16" descr="Logo do Interlegis ">
              <a:hlinkClick r:id="rId2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Logo do Interlegis ">
                      <a:hlinkClick r:id="rId25"/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5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17" name="Image 17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Logo do Creative Commons BY SA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09" w:lineRule="auto" w:before="193"/>
        <w:ind w:left="4524" w:right="4926"/>
        <w:jc w:val="center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28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29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9858375</wp:posOffset>
            </wp:positionH>
            <wp:positionV relativeFrom="paragraph">
              <wp:posOffset>-3313834</wp:posOffset>
            </wp:positionV>
            <wp:extent cx="380999" cy="381000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pStyle w:val="BodyText"/>
        <w:spacing w:before="81"/>
        <w:ind w:right="402"/>
        <w:jc w:val="center"/>
      </w:pPr>
      <w:r>
        <w:rPr>
          <w:color w:val="212121"/>
        </w:rPr>
        <w:t>CEP:</w:t>
      </w:r>
      <w:r>
        <w:rPr>
          <w:color w:val="212121"/>
          <w:spacing w:val="-5"/>
        </w:rPr>
        <w:t> </w:t>
      </w:r>
      <w:r>
        <w:rPr>
          <w:color w:val="212121"/>
        </w:rPr>
        <w:t>59374-000</w:t>
      </w:r>
      <w:r>
        <w:rPr>
          <w:color w:val="212121"/>
          <w:spacing w:val="-4"/>
        </w:rPr>
        <w:t> </w:t>
      </w:r>
      <w:r>
        <w:rPr>
          <w:color w:val="212121"/>
        </w:rPr>
        <w:t>|</w:t>
      </w:r>
      <w:r>
        <w:rPr>
          <w:color w:val="212121"/>
          <w:spacing w:val="-4"/>
        </w:rPr>
        <w:t> </w:t>
      </w:r>
      <w:r>
        <w:rPr>
          <w:color w:val="212121"/>
        </w:rPr>
        <w:t>Telefone:</w:t>
      </w:r>
      <w:r>
        <w:rPr>
          <w:color w:val="212121"/>
          <w:spacing w:val="-4"/>
        </w:rPr>
        <w:t> </w:t>
      </w:r>
      <w:r>
        <w:rPr>
          <w:color w:val="212121"/>
        </w:rPr>
        <w:t>(84)</w:t>
      </w:r>
      <w:r>
        <w:rPr>
          <w:color w:val="212121"/>
          <w:spacing w:val="-4"/>
        </w:rPr>
        <w:t> </w:t>
      </w:r>
      <w:r>
        <w:rPr>
          <w:color w:val="212121"/>
        </w:rPr>
        <w:t>3479-</w:t>
      </w:r>
      <w:r>
        <w:rPr>
          <w:color w:val="212121"/>
          <w:spacing w:val="-4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31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2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33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type w:val="continuous"/>
      <w:pgSz w:w="16840" w:h="23830"/>
      <w:pgMar w:header="305" w:footer="292" w:top="162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https://sapl.carnaubadosdantas.rn.leg.br/sessao/120/ordemdia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58366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https://sapl.carnaubadosdantas.rn.leg.br/sessao/120/ordemdia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10233074</wp:posOffset>
              </wp:positionH>
              <wp:positionV relativeFrom="page">
                <wp:posOffset>14802006</wp:posOffset>
              </wp:positionV>
              <wp:extent cx="16700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5.753906pt;margin-top:1165.512329pt;width:13.15pt;height:10.95pt;mso-position-horizontal-relative:page;mso-position-vertical-relative:page;z-index:-15836160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5048249</wp:posOffset>
          </wp:positionH>
          <wp:positionV relativeFrom="page">
            <wp:posOffset>457199</wp:posOffset>
          </wp:positionV>
          <wp:extent cx="609599" cy="571499"/>
          <wp:effectExtent l="0" t="0" r="0" b="0"/>
          <wp:wrapNone/>
          <wp:docPr id="1" name="Image 1" descr="Logo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9599" cy="57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30/06/2025,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583769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30/06/2025,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296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58371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hyperlink" Target="https://sapl.carnaubadosdantas.rn.leg.br/sessao/120/painel" TargetMode="External"/><Relationship Id="rId9" Type="http://schemas.openxmlformats.org/officeDocument/2006/relationships/hyperlink" Target="https://sapl.carnaubadosdantas.rn.leg.br/sessao/120/adicionar-varias-materias-ordem-dia/" TargetMode="External"/><Relationship Id="rId10" Type="http://schemas.openxmlformats.org/officeDocument/2006/relationships/hyperlink" Target="https://sapl.carnaubadosdantas.rn.leg.br/sessao/120/ordemdia/create" TargetMode="External"/><Relationship Id="rId11" Type="http://schemas.openxmlformats.org/officeDocument/2006/relationships/hyperlink" Target="https://sapl.carnaubadosdantas.rn.leg.br/sessao/120/ordemdia?o=-1" TargetMode="External"/><Relationship Id="rId12" Type="http://schemas.openxmlformats.org/officeDocument/2006/relationships/hyperlink" Target="https://sapl.carnaubadosdantas.rn.leg.br/sessao/120/ordemdia?o=2" TargetMode="External"/><Relationship Id="rId13" Type="http://schemas.openxmlformats.org/officeDocument/2006/relationships/hyperlink" Target="https://sapl.carnaubadosdantas.rn.leg.br/sessao/120/ordemdia?o=3" TargetMode="External"/><Relationship Id="rId14" Type="http://schemas.openxmlformats.org/officeDocument/2006/relationships/hyperlink" Target="https://sapl.carnaubadosdantas.rn.leg.br/sessao/120/ordemdia?o=4" TargetMode="External"/><Relationship Id="rId15" Type="http://schemas.openxmlformats.org/officeDocument/2006/relationships/hyperlink" Target="https://sapl.carnaubadosdantas.rn.leg.br/sessao/ordemdia/1374" TargetMode="External"/><Relationship Id="rId16" Type="http://schemas.openxmlformats.org/officeDocument/2006/relationships/hyperlink" Target="https://sapl.carnaubadosdantas.rn.leg.br/materia/3347" TargetMode="External"/><Relationship Id="rId17" Type="http://schemas.openxmlformats.org/officeDocument/2006/relationships/hyperlink" Target="https://sapl.carnaubadosdantas.rn.leg.br/media/sapl/public/materialegislativa/2023/3347/projeto_de_resolucao_no_006-2023_licitacoes.pdf" TargetMode="External"/><Relationship Id="rId18" Type="http://schemas.openxmlformats.org/officeDocument/2006/relationships/hyperlink" Target="https://sapl.carnaubadosdantas.rn.leg.br/sessao/120/matordemdia/votsimb/view/1374/3347?page=1" TargetMode="External"/><Relationship Id="rId19" Type="http://schemas.openxmlformats.org/officeDocument/2006/relationships/hyperlink" Target="https://sapl.carnaubadosdantas.rn.leg.br/sessao/120/matordemdia/votsimb/view/1375/3374?page=1" TargetMode="External"/><Relationship Id="rId20" Type="http://schemas.openxmlformats.org/officeDocument/2006/relationships/image" Target="media/image2.png"/><Relationship Id="rId21" Type="http://schemas.openxmlformats.org/officeDocument/2006/relationships/hyperlink" Target="https://sapl.carnaubadosdantas.rn.leg.br/sessao/ordemdia/1375" TargetMode="External"/><Relationship Id="rId22" Type="http://schemas.openxmlformats.org/officeDocument/2006/relationships/hyperlink" Target="https://sapl.carnaubadosdantas.rn.leg.br/materia/3374" TargetMode="External"/><Relationship Id="rId23" Type="http://schemas.openxmlformats.org/officeDocument/2006/relationships/hyperlink" Target="https://sapl.carnaubadosdantas.rn.leg.br/media/sapl/public/materialegislativa/2023/3374/projeto_lei_no_059_-_estatua_monte.pdf" TargetMode="External"/><Relationship Id="rId24" Type="http://schemas.openxmlformats.org/officeDocument/2006/relationships/image" Target="media/image3.png"/><Relationship Id="rId25" Type="http://schemas.openxmlformats.org/officeDocument/2006/relationships/hyperlink" Target="http://www.interlegis.leg.br/" TargetMode="External"/><Relationship Id="rId26" Type="http://schemas.openxmlformats.org/officeDocument/2006/relationships/image" Target="media/image4.png"/><Relationship Id="rId27" Type="http://schemas.openxmlformats.org/officeDocument/2006/relationships/image" Target="media/image5.png"/><Relationship Id="rId28" Type="http://schemas.openxmlformats.org/officeDocument/2006/relationships/hyperlink" Target="https://creativecommons.org/" TargetMode="External"/><Relationship Id="rId29" Type="http://schemas.openxmlformats.org/officeDocument/2006/relationships/hyperlink" Target="https://creativecommons.org/licenses/by/4.0/" TargetMode="External"/><Relationship Id="rId30" Type="http://schemas.openxmlformats.org/officeDocument/2006/relationships/image" Target="media/image6.png"/><Relationship Id="rId31" Type="http://schemas.openxmlformats.org/officeDocument/2006/relationships/hyperlink" Target="https://sapl.carnaubadosdantas.rn.leg.br/api/schema/swagger-ui/" TargetMode="External"/><Relationship Id="rId32" Type="http://schemas.openxmlformats.org/officeDocument/2006/relationships/hyperlink" Target="https://carnaubadosdantas.rn.leg.br/" TargetMode="External"/><Relationship Id="rId33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2025-08-06T14:52:09Z</dcterms:created>
  <dcterms:modified xsi:type="dcterms:W3CDTF">2025-08-06T14:52:09Z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