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(3ª Sessão Ordinária do 1º Semestre de 2024 da </w:t>
      </w:r>
      <w:r>
        <w:rPr>
          <w:color w:val="212121"/>
          <w:sz w:val="39"/>
        </w:rPr>
        <w:t>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14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2302"/>
        <w:gridCol w:w="8784"/>
        <w:gridCol w:w="2177"/>
      </w:tblGrid>
      <w:tr>
        <w:trPr>
          <w:trHeight w:val="1079" w:hRule="atLeast"/>
        </w:trPr>
        <w:tc>
          <w:tcPr>
            <w:tcW w:w="117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30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4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78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17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20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7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30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4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8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REGIMENTO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INTERNO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CÂMARA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17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20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7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line="203" w:lineRule="exact"/>
              <w:ind w:left="214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Resolu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14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4" w:right="527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84" w:type="dxa"/>
          </w:tcPr>
          <w:p>
            <w:pPr>
              <w:pStyle w:val="TableParagraph"/>
              <w:spacing w:line="203" w:lineRule="exact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2"/>
                <w:sz w:val="24"/>
              </w:rPr>
              <w:t> DANTAS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1º </w:t>
            </w:r>
            <w:r>
              <w:rPr>
                <w:color w:val="202529"/>
                <w:spacing w:val="-2"/>
                <w:sz w:val="24"/>
              </w:rPr>
              <w:t>Turno</w:t>
            </w:r>
          </w:p>
        </w:tc>
        <w:tc>
          <w:tcPr>
            <w:tcW w:w="2177" w:type="dxa"/>
          </w:tcPr>
          <w:p>
            <w:pPr>
              <w:pStyle w:val="TableParagraph"/>
              <w:spacing w:line="203" w:lineRule="exact"/>
              <w:ind w:left="320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7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67650" y="0"/>
                                      </a:lnTo>
                                      <a:lnTo>
                                        <a:pt x="22098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09800" y="9525"/>
                                      </a:lnTo>
                                      <a:lnTo>
                                        <a:pt x="78676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6058880" id="docshapegroup10" coordorigin="0,2" coordsize="14430,15">
                      <v:shape style="position:absolute;left:-1;top:1;width:14430;height:15" id="docshape11" coordorigin="0,2" coordsize="14430,15" path="m14430,2l12390,2,3480,2,1200,2,0,2,0,17,1200,17,3480,17,1239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30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4" w:right="276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7 de 2024</w:t>
              </w:r>
            </w:hyperlink>
          </w:p>
          <w:p>
            <w:pPr>
              <w:pStyle w:val="TableParagraph"/>
              <w:spacing w:line="318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b/>
                <w:sz w:val="24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8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0" w:right="122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 Ilmª Srª. Camila Thaisa Souza Carneiro – Secretária Municipal de Saúde, solicitando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cerca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funcionamento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prédio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leva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nome de PSF Amado Florêncio, localizado no sitio Carnaúba de Baixo, bem como funciona os encaminhamentos dos residentes naquelas imediações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7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20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7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30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4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78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10"/>
                <w:sz w:val="24"/>
              </w:rPr>
              <w:t>a</w:t>
            </w:r>
          </w:p>
        </w:tc>
        <w:tc>
          <w:tcPr>
            <w:tcW w:w="217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20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7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line="203" w:lineRule="exact"/>
              <w:ind w:left="214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8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84" w:type="dxa"/>
          </w:tcPr>
          <w:p>
            <w:pPr>
              <w:pStyle w:val="TableParagraph"/>
              <w:spacing w:line="203" w:lineRule="exact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Exmª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Srª.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Terezinha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Maia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Deputada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Estadual,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2"/>
                <w:sz w:val="24"/>
              </w:rPr>
              <w:t> designado</w:t>
            </w:r>
          </w:p>
          <w:p>
            <w:pPr>
              <w:pStyle w:val="TableParagraph"/>
              <w:spacing w:line="271" w:lineRule="auto" w:before="40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Emenda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Parlamentar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Dantas/RN, destinado a pavimentação de ruas de Carnaúba dos Dantas/RN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77" w:type="dxa"/>
          </w:tcPr>
          <w:p>
            <w:pPr>
              <w:pStyle w:val="TableParagraph"/>
              <w:spacing w:line="203" w:lineRule="exact"/>
              <w:ind w:left="320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7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67650" y="0"/>
                                      </a:lnTo>
                                      <a:lnTo>
                                        <a:pt x="22098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09800" y="9525"/>
                                      </a:lnTo>
                                      <a:lnTo>
                                        <a:pt x="78676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9pt;width:721.5pt;height:.75pt;mso-position-horizontal-relative:column;mso-position-vertical-relative:paragraph;z-index:-16058368" id="docshapegroup12" coordorigin="0,2" coordsize="14430,15">
                      <v:shape style="position:absolute;left:-1;top:1;width:14430;height:15" id="docshape13" coordorigin="0,2" coordsize="14430,15" path="m14430,2l12390,2,3480,2,1200,2,0,2,0,17,1200,17,3480,17,1239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30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4" w:right="276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9 de 2024</w:t>
              </w:r>
            </w:hyperlink>
          </w:p>
          <w:p>
            <w:pPr>
              <w:pStyle w:val="TableParagraph"/>
              <w:spacing w:line="318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214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4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8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 Exmª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Srª.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Terezinha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Maia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Deputada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Estadual,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designado uma Emenda Parlamentar para o município de Carnaúba dos Dantas/RN, destinado a Secretária Municipal de Saúde.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7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20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117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302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14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78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177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320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8"/>
        <w:ind w:left="1466"/>
      </w:pPr>
      <w:hyperlink r:id="rId33">
        <w:r>
          <w:rPr>
            <w:color w:val="01B9F1"/>
            <w:u w:val="single" w:color="01B9F1"/>
          </w:rPr>
          <w:t>10 de </w:t>
        </w:r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1"/>
        <w:ind w:left="1466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66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Marcelo </w:t>
      </w:r>
      <w:r>
        <w:rPr>
          <w:b/>
          <w:color w:val="202529"/>
          <w:sz w:val="24"/>
        </w:rPr>
        <w:t>Protocolo: </w:t>
      </w:r>
      <w:r>
        <w:rPr>
          <w:color w:val="202529"/>
          <w:sz w:val="24"/>
        </w:rPr>
        <w:t>- </w:t>
      </w:r>
      <w:r>
        <w:rPr>
          <w:b/>
          <w:color w:val="202529"/>
          <w:sz w:val="24"/>
        </w:rPr>
        <w:t>Turno: </w:t>
      </w:r>
      <w:r>
        <w:rPr>
          <w:color w:val="202529"/>
          <w:sz w:val="24"/>
        </w:rPr>
        <w:t>-</w:t>
      </w:r>
    </w:p>
    <w:p>
      <w:pPr>
        <w:spacing w:line="317" w:lineRule="exact" w:before="0"/>
        <w:ind w:left="1466" w:right="0" w:firstLine="0"/>
        <w:jc w:val="left"/>
        <w:rPr>
          <w:b/>
          <w:sz w:val="24"/>
        </w:rPr>
      </w:pPr>
      <w:hyperlink r:id="rId35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38"/>
        <w:ind w:left="583"/>
      </w:pPr>
      <w:r>
        <w:rPr/>
        <w:br w:type="column"/>
      </w:r>
      <w:r>
        <w:rPr>
          <w:color w:val="202529"/>
        </w:rPr>
        <w:t>Exmª</w:t>
      </w:r>
      <w:r>
        <w:rPr>
          <w:color w:val="202529"/>
          <w:spacing w:val="-3"/>
        </w:rPr>
        <w:t> </w:t>
      </w:r>
      <w:r>
        <w:rPr>
          <w:color w:val="202529"/>
        </w:rPr>
        <w:t>Sr.</w:t>
      </w:r>
      <w:r>
        <w:rPr>
          <w:color w:val="202529"/>
          <w:spacing w:val="-3"/>
        </w:rPr>
        <w:t> </w:t>
      </w:r>
      <w:r>
        <w:rPr>
          <w:color w:val="202529"/>
        </w:rPr>
        <w:t>Gilson</w:t>
      </w:r>
      <w:r>
        <w:rPr>
          <w:color w:val="202529"/>
          <w:spacing w:val="-3"/>
        </w:rPr>
        <w:t> </w:t>
      </w:r>
      <w:r>
        <w:rPr>
          <w:color w:val="202529"/>
        </w:rPr>
        <w:t>Dantas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Oliveira</w:t>
      </w:r>
      <w:r>
        <w:rPr>
          <w:color w:val="202529"/>
          <w:spacing w:val="-3"/>
        </w:rPr>
        <w:t> </w:t>
      </w:r>
      <w:r>
        <w:rPr>
          <w:color w:val="202529"/>
        </w:rPr>
        <w:t>–</w:t>
      </w:r>
      <w:r>
        <w:rPr>
          <w:color w:val="202529"/>
          <w:spacing w:val="-3"/>
        </w:rPr>
        <w:t> </w:t>
      </w:r>
      <w:r>
        <w:rPr>
          <w:color w:val="202529"/>
        </w:rPr>
        <w:t>Prefeito</w:t>
      </w:r>
      <w:r>
        <w:rPr>
          <w:color w:val="202529"/>
          <w:spacing w:val="-3"/>
        </w:rPr>
        <w:t> </w:t>
      </w:r>
      <w:r>
        <w:rPr>
          <w:color w:val="202529"/>
        </w:rPr>
        <w:t>Municipal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3"/>
        </w:rPr>
        <w:t> </w:t>
      </w:r>
      <w:r>
        <w:rPr>
          <w:color w:val="202529"/>
        </w:rPr>
        <w:t>a</w:t>
      </w:r>
      <w:r>
        <w:rPr>
          <w:color w:val="202529"/>
          <w:spacing w:val="-3"/>
        </w:rPr>
        <w:t> </w:t>
      </w:r>
      <w:r>
        <w:rPr>
          <w:color w:val="202529"/>
        </w:rPr>
        <w:t>Ilmª</w:t>
      </w:r>
      <w:r>
        <w:rPr>
          <w:color w:val="202529"/>
          <w:spacing w:val="-3"/>
        </w:rPr>
        <w:t> </w:t>
      </w:r>
      <w:r>
        <w:rPr>
          <w:color w:val="202529"/>
        </w:rPr>
        <w:t>Srª.</w:t>
      </w:r>
      <w:r>
        <w:rPr>
          <w:color w:val="202529"/>
          <w:spacing w:val="-3"/>
        </w:rPr>
        <w:t> </w:t>
      </w:r>
      <w:r>
        <w:rPr>
          <w:color w:val="202529"/>
        </w:rPr>
        <w:t>Camila</w:t>
      </w:r>
      <w:r>
        <w:rPr>
          <w:color w:val="202529"/>
          <w:spacing w:val="-3"/>
        </w:rPr>
        <w:t> </w:t>
      </w:r>
      <w:r>
        <w:rPr>
          <w:color w:val="202529"/>
        </w:rPr>
        <w:t>Thaisa Souza Carneiro – Secretária Municipal de Saúde, solicitando informações a respeito do atraso de exames, em anexo cópia da requisição</w:t>
      </w:r>
    </w:p>
    <w:p>
      <w:pPr>
        <w:pStyle w:val="BodyText"/>
        <w:spacing w:before="39"/>
      </w:pPr>
    </w:p>
    <w:p>
      <w:pPr>
        <w:spacing w:before="0"/>
        <w:ind w:left="583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8"/>
        <w:ind w:left="320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12" w:space="40"/>
            <w:col w:w="9147" w:space="39"/>
            <w:col w:w="2661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67650" y="0"/>
                                </a:lnTo>
                                <a:lnTo>
                                  <a:pt x="22098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09800" y="9525"/>
                                </a:lnTo>
                                <a:lnTo>
                                  <a:pt x="78676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390,0,3480,0,1200,0,0,0,0,15,1200,15,3480,15,1239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67650" y="0"/>
                                </a:lnTo>
                                <a:lnTo>
                                  <a:pt x="22098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09800" y="9525"/>
                                </a:lnTo>
                                <a:lnTo>
                                  <a:pt x="78676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390,0,3480,0,1200,0,0,0,0,15,1200,15,3480,15,1239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6" w:val="left" w:leader="none"/>
          <w:tab w:pos="3734" w:val="left" w:leader="none"/>
          <w:tab w:pos="12658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2453"/>
        <w:gridCol w:w="8941"/>
        <w:gridCol w:w="2124"/>
      </w:tblGrid>
      <w:tr>
        <w:trPr>
          <w:trHeight w:val="3239" w:hRule="atLeast"/>
        </w:trPr>
        <w:tc>
          <w:tcPr>
            <w:tcW w:w="91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453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15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1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87" w:right="174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sejam adquiridos mini- stands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para serem usados como bancos de informações turísticas, </w:t>
            </w:r>
            <w:r>
              <w:rPr>
                <w:color w:val="202529"/>
                <w:spacing w:val="-2"/>
                <w:sz w:val="24"/>
              </w:rPr>
              <w:t>sobretudo</w:t>
            </w:r>
          </w:p>
          <w:p>
            <w:pPr>
              <w:pStyle w:val="TableParagraph"/>
              <w:spacing w:line="271" w:lineRule="auto"/>
              <w:ind w:left="287" w:right="174"/>
              <w:rPr>
                <w:sz w:val="24"/>
              </w:rPr>
            </w:pPr>
            <w:r>
              <w:rPr>
                <w:color w:val="202529"/>
                <w:sz w:val="24"/>
              </w:rPr>
              <w:t>nos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eventos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períodos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grande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fluxo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pessoas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 dos Dantas/RN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70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45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16</w:t>
              </w:r>
            </w:hyperlink>
          </w:p>
        </w:tc>
        <w:tc>
          <w:tcPr>
            <w:tcW w:w="894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feita a pavimentação </w:t>
            </w:r>
            <w:r>
              <w:rPr>
                <w:color w:val="202529"/>
                <w:spacing w:val="-10"/>
                <w:sz w:val="24"/>
              </w:rPr>
              <w:t>e</w:t>
            </w:r>
          </w:p>
        </w:tc>
        <w:tc>
          <w:tcPr>
            <w:tcW w:w="212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0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5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1" w:type="dxa"/>
          </w:tcPr>
          <w:p>
            <w:pPr>
              <w:pStyle w:val="TableParagraph"/>
              <w:spacing w:line="203" w:lineRule="exact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saneamento básico da Rua Dona Biba -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</w:tcPr>
          <w:p>
            <w:pPr>
              <w:pStyle w:val="TableParagraph"/>
              <w:spacing w:line="203" w:lineRule="exact"/>
              <w:ind w:left="270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1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9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67650" y="0"/>
                                      </a:lnTo>
                                      <a:lnTo>
                                        <a:pt x="22098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09800" y="9525"/>
                                      </a:lnTo>
                                      <a:lnTo>
                                        <a:pt x="78676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4pt;width:721.5pt;height:.75pt;mso-position-horizontal-relative:column;mso-position-vertical-relative:paragraph;z-index:-16057344" id="docshapegroup18" coordorigin="0,2" coordsize="14430,15">
                      <v:shape style="position:absolute;left:-1;top:1;width:14430;height:15" id="docshape19" coordorigin="0,2" coordsize="14430,15" path="m14430,2l12390,2,3480,2,1200,2,0,2,0,17,1200,17,3480,17,1239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45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17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7" w:right="174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construído uma parada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ônibus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imediações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Praça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Alto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Vaqueiro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dos </w:t>
            </w: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70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45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18</w:t>
              </w:r>
            </w:hyperlink>
          </w:p>
        </w:tc>
        <w:tc>
          <w:tcPr>
            <w:tcW w:w="894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feita a troca </w:t>
            </w:r>
            <w:r>
              <w:rPr>
                <w:color w:val="202529"/>
                <w:spacing w:val="-5"/>
                <w:sz w:val="24"/>
              </w:rPr>
              <w:t>das</w:t>
            </w:r>
          </w:p>
        </w:tc>
        <w:tc>
          <w:tcPr>
            <w:tcW w:w="212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0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5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1" w:type="dxa"/>
          </w:tcPr>
          <w:p>
            <w:pPr>
              <w:pStyle w:val="TableParagraph"/>
              <w:spacing w:line="203" w:lineRule="exact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tampas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bueiros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(por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pedra)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Tonheca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cruzamento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as</w:t>
            </w:r>
          </w:p>
          <w:p>
            <w:pPr>
              <w:pStyle w:val="TableParagraph"/>
              <w:spacing w:before="40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Ruas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Toinho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Lopes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Coronel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Quincó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2"/>
                <w:sz w:val="24"/>
              </w:rPr>
              <w:t> Dantas/RN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</w:tcPr>
          <w:p>
            <w:pPr>
              <w:pStyle w:val="TableParagraph"/>
              <w:spacing w:line="203" w:lineRule="exact"/>
              <w:ind w:left="270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1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96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67650" y="0"/>
                                      </a:lnTo>
                                      <a:lnTo>
                                        <a:pt x="22098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09800" y="9525"/>
                                      </a:lnTo>
                                      <a:lnTo>
                                        <a:pt x="78676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47pt;width:721.5pt;height:.75pt;mso-position-horizontal-relative:column;mso-position-vertical-relative:paragraph;z-index:-16056832" id="docshapegroup20" coordorigin="0,2" coordsize="14430,15">
                      <v:shape style="position:absolute;left:-1;top:1;width:14430;height:15" id="docshape21" coordorigin="0,2" coordsize="14430,15" path="m14430,2l12390,2,3480,2,1200,2,0,2,0,17,1200,17,3480,17,1239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45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7" w:right="351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Casal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EVERALDO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 MARIA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VITÓRIAS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PEPETA,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03 de Março de 2024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70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1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6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45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94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ARNALDO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mas</w:t>
            </w:r>
          </w:p>
        </w:tc>
        <w:tc>
          <w:tcPr>
            <w:tcW w:w="212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0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5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5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1" w:type="dxa"/>
          </w:tcPr>
          <w:p>
            <w:pPr>
              <w:pStyle w:val="TableParagraph"/>
              <w:spacing w:line="203" w:lineRule="exact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ARNALDO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BENTO,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27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Fevereiro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</w:tcPr>
          <w:p>
            <w:pPr>
              <w:pStyle w:val="TableParagraph"/>
              <w:spacing w:line="203" w:lineRule="exact"/>
              <w:ind w:left="270"/>
              <w:rPr>
                <w:sz w:val="24"/>
              </w:rPr>
            </w:pPr>
            <w:hyperlink r:id="rId5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1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0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67650" y="0"/>
                                      </a:lnTo>
                                      <a:lnTo>
                                        <a:pt x="22098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09800" y="9525"/>
                                      </a:lnTo>
                                      <a:lnTo>
                                        <a:pt x="78676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9pt;width:721.5pt;height:.75pt;mso-position-horizontal-relative:column;mso-position-vertical-relative:paragraph;z-index:-16056320" id="docshapegroup22" coordorigin="0,2" coordsize="14430,15">
                      <v:shape style="position:absolute;left:-1;top:1;width:14430;height:15" id="docshape23" coordorigin="0,2" coordsize="14430,15" path="m14430,2l12390,2,3480,2,1200,2,0,2,0,17,1200,17,3480,17,1239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0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45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6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17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4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87" w:right="174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INÁCIA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ALVES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CÂNDIDO, mas conhecida por MOÇA, ocorrido no dia 11 de Março de 2024.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2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70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67650" y="0"/>
                                </a:lnTo>
                                <a:lnTo>
                                  <a:pt x="2209800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09800" y="9525"/>
                                </a:lnTo>
                                <a:lnTo>
                                  <a:pt x="78676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4" coordorigin="0,0" coordsize="14430,15">
                <v:shape style="position:absolute;left:-1;top:0;width:14430;height:15" id="docshape25" coordorigin="0,0" coordsize="14430,15" path="m14430,0l12390,0,3480,0,1200,0,0,0,0,15,1200,15,3480,15,1239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66" w:val="left" w:leader="none"/>
          <w:tab w:pos="3734" w:val="left" w:leader="none"/>
          <w:tab w:pos="12658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2453"/>
        <w:gridCol w:w="9004"/>
        <w:gridCol w:w="2062"/>
      </w:tblGrid>
      <w:tr>
        <w:trPr>
          <w:trHeight w:val="667" w:hRule="atLeast"/>
        </w:trPr>
        <w:tc>
          <w:tcPr>
            <w:tcW w:w="91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4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45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6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00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Vereador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José</w:t>
            </w:r>
          </w:p>
        </w:tc>
        <w:tc>
          <w:tcPr>
            <w:tcW w:w="206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7"/>
              <w:rPr>
                <w:sz w:val="24"/>
              </w:rPr>
            </w:pPr>
            <w:hyperlink r:id="rId6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617" w:hRule="atLeast"/>
        </w:trPr>
        <w:tc>
          <w:tcPr>
            <w:tcW w:w="912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2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-130821</wp:posOffset>
                      </wp:positionV>
                      <wp:extent cx="9163050" cy="95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67650" y="0"/>
                                      </a:lnTo>
                                      <a:lnTo>
                                        <a:pt x="2209800" y="0"/>
                                      </a:lnTo>
                                      <a:lnTo>
                                        <a:pt x="76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62000" y="9525"/>
                                      </a:lnTo>
                                      <a:lnTo>
                                        <a:pt x="2209800" y="9525"/>
                                      </a:lnTo>
                                      <a:lnTo>
                                        <a:pt x="78676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90pt;width:721.5pt;height:.75pt;mso-position-horizontal-relative:column;mso-position-vertical-relative:paragraph;z-index:-16054272" id="docshapegroup26" coordorigin="0,-206" coordsize="14430,15">
                      <v:shape style="position:absolute;left:-1;top:-207;width:14430;height:15" id="docshape27" coordorigin="0,-206" coordsize="14430,15" path="m14430,-206l12390,-206,3480,-206,1200,-206,0,-206,0,-191,1200,-191,3480,-191,12390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7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45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6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rPr>
                <w:sz w:val="24"/>
              </w:rPr>
            </w:pPr>
            <w:hyperlink r:id="rId6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1"/>
              <w:rPr>
                <w:b/>
                <w:sz w:val="24"/>
              </w:rPr>
            </w:pPr>
            <w:hyperlink r:id="rId7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04" w:type="dxa"/>
          </w:tcPr>
          <w:p>
            <w:pPr>
              <w:pStyle w:val="TableParagraph"/>
              <w:spacing w:line="203" w:lineRule="exact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Evangelista de Arruda Dantas, em reconhecimento e gratidão à </w:t>
            </w:r>
            <w:r>
              <w:rPr>
                <w:color w:val="202529"/>
                <w:spacing w:val="-2"/>
                <w:sz w:val="24"/>
              </w:rPr>
              <w:t>dedicação,</w:t>
            </w:r>
          </w:p>
          <w:p>
            <w:pPr>
              <w:pStyle w:val="TableParagraph"/>
              <w:spacing w:line="271" w:lineRule="auto" w:before="40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demonstrando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notável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empenho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coragem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durante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operações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busca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corpos de vítimas de afogamento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Paulo</w:t>
            </w:r>
          </w:p>
          <w:p>
            <w:pPr>
              <w:pStyle w:val="TableParagraph"/>
              <w:spacing w:line="271" w:lineRule="auto" w:before="41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reconhecimento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gratidão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à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dedicação,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demonstrando notável empenho e coragem durante as operações de busca de corpos de</w:t>
            </w:r>
          </w:p>
          <w:p>
            <w:pPr>
              <w:pStyle w:val="TableParagraph"/>
              <w:spacing w:line="318" w:lineRule="exact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vítimas de </w:t>
            </w:r>
            <w:r>
              <w:rPr>
                <w:color w:val="202529"/>
                <w:spacing w:val="-2"/>
                <w:sz w:val="24"/>
              </w:rPr>
              <w:t>afogamento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62" w:type="dxa"/>
          </w:tcPr>
          <w:p>
            <w:pPr>
              <w:pStyle w:val="TableParagraph"/>
              <w:spacing w:line="203" w:lineRule="exact"/>
              <w:ind w:left="207"/>
              <w:rPr>
                <w:sz w:val="24"/>
              </w:rPr>
            </w:pPr>
            <w:hyperlink r:id="rId6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07"/>
              <w:rPr>
                <w:sz w:val="24"/>
              </w:rPr>
            </w:pPr>
            <w:hyperlink r:id="rId7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7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4857749</wp:posOffset>
            </wp:positionH>
            <wp:positionV relativeFrom="paragraph">
              <wp:posOffset>231766</wp:posOffset>
            </wp:positionV>
            <wp:extent cx="1000124" cy="323850"/>
            <wp:effectExtent l="0" t="0" r="0" b="0"/>
            <wp:wrapTopAndBottom/>
            <wp:docPr id="29" name="Image 29" descr="Logo do Interlegis ">
              <a:hlinkClick r:id="rId7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 descr="Logo do Interlegis ">
                      <a:hlinkClick r:id="rId72"/>
                    </pic:cNvPr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7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30" name="Image 3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 descr="Logo do Creative Commons BY SA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7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7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7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https://sapl.carnaubadosdantas.rn.leg.br/sessao/127/ordemdia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0588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https://sapl.carnaubadosdantas.rn.leg.br/sessao/127/ordemdia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583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57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0599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088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0593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72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27/painel" TargetMode="External"/><Relationship Id="rId10" Type="http://schemas.openxmlformats.org/officeDocument/2006/relationships/hyperlink" Target="https://sapl.carnaubadosdantas.rn.leg.br/sessao/127/adicionar-varias-materias-ordem-dia/" TargetMode="External"/><Relationship Id="rId11" Type="http://schemas.openxmlformats.org/officeDocument/2006/relationships/hyperlink" Target="https://sapl.carnaubadosdantas.rn.leg.br/sessao/127/ordemdia/create" TargetMode="External"/><Relationship Id="rId12" Type="http://schemas.openxmlformats.org/officeDocument/2006/relationships/hyperlink" Target="https://sapl.carnaubadosdantas.rn.leg.br/sessao/127/ordemdia?o=-1" TargetMode="External"/><Relationship Id="rId13" Type="http://schemas.openxmlformats.org/officeDocument/2006/relationships/hyperlink" Target="https://sapl.carnaubadosdantas.rn.leg.br/sessao/127/ordemdia?o=2" TargetMode="External"/><Relationship Id="rId14" Type="http://schemas.openxmlformats.org/officeDocument/2006/relationships/hyperlink" Target="https://sapl.carnaubadosdantas.rn.leg.br/sessao/127/ordemdia?o=3" TargetMode="External"/><Relationship Id="rId15" Type="http://schemas.openxmlformats.org/officeDocument/2006/relationships/hyperlink" Target="https://sapl.carnaubadosdantas.rn.leg.br/sessao/127/ordemdia?o=4" TargetMode="External"/><Relationship Id="rId16" Type="http://schemas.openxmlformats.org/officeDocument/2006/relationships/hyperlink" Target="https://sapl.carnaubadosdantas.rn.leg.br/sessao/ordemdia/1422" TargetMode="External"/><Relationship Id="rId17" Type="http://schemas.openxmlformats.org/officeDocument/2006/relationships/hyperlink" Target="https://sapl.carnaubadosdantas.rn.leg.br/materia/3445" TargetMode="External"/><Relationship Id="rId18" Type="http://schemas.openxmlformats.org/officeDocument/2006/relationships/hyperlink" Target="https://sapl.carnaubadosdantas.rn.leg.br/sessao/127/matordemdia/votnom/edit/1422/3445?page=1" TargetMode="External"/><Relationship Id="rId19" Type="http://schemas.openxmlformats.org/officeDocument/2006/relationships/hyperlink" Target="https://sapl.carnaubadosdantas.rn.leg.br/media/sapl/public/materialegislativa/2024/3445/projeto_resolucao_no_00-2024_regimento_interno.pdf" TargetMode="External"/><Relationship Id="rId20" Type="http://schemas.openxmlformats.org/officeDocument/2006/relationships/hyperlink" Target="https://sapl.carnaubadosdantas.rn.leg.br/sessao/ordemdia/1423" TargetMode="External"/><Relationship Id="rId21" Type="http://schemas.openxmlformats.org/officeDocument/2006/relationships/hyperlink" Target="https://sapl.carnaubadosdantas.rn.leg.br/materia/3471" TargetMode="External"/><Relationship Id="rId22" Type="http://schemas.openxmlformats.org/officeDocument/2006/relationships/hyperlink" Target="https://sapl.carnaubadosdantas.rn.leg.br/media/sapl/public/materialegislativa/2024/3471/requerimento_007-24_informac_predio_amaro_florencio_-_barbara.pdf" TargetMode="External"/><Relationship Id="rId23" Type="http://schemas.openxmlformats.org/officeDocument/2006/relationships/hyperlink" Target="https://sapl.carnaubadosdantas.rn.leg.br/sessao/127/matordemdia/votsimb/view/1423/3471?page=1" TargetMode="External"/><Relationship Id="rId24" Type="http://schemas.openxmlformats.org/officeDocument/2006/relationships/hyperlink" Target="https://sapl.carnaubadosdantas.rn.leg.br/sessao/ordemdia/1424" TargetMode="External"/><Relationship Id="rId25" Type="http://schemas.openxmlformats.org/officeDocument/2006/relationships/hyperlink" Target="https://sapl.carnaubadosdantas.rn.leg.br/materia/3472" TargetMode="External"/><Relationship Id="rId26" Type="http://schemas.openxmlformats.org/officeDocument/2006/relationships/hyperlink" Target="https://sapl.carnaubadosdantas.rn.leg.br/sessao/127/matordemdia/votsimb/view/1424/3472?page=1" TargetMode="External"/><Relationship Id="rId27" Type="http://schemas.openxmlformats.org/officeDocument/2006/relationships/hyperlink" Target="https://sapl.carnaubadosdantas.rn.leg.br/media/sapl/public/materialegislativa/2024/3472/requerimento_008-24_emenda_parlam_pav_ruas_terezinha_maia__-_marli.pdf" TargetMode="External"/><Relationship Id="rId28" Type="http://schemas.openxmlformats.org/officeDocument/2006/relationships/hyperlink" Target="https://sapl.carnaubadosdantas.rn.leg.br/sessao/ordemdia/1425" TargetMode="External"/><Relationship Id="rId29" Type="http://schemas.openxmlformats.org/officeDocument/2006/relationships/hyperlink" Target="https://sapl.carnaubadosdantas.rn.leg.br/materia/3473" TargetMode="External"/><Relationship Id="rId30" Type="http://schemas.openxmlformats.org/officeDocument/2006/relationships/hyperlink" Target="https://sapl.carnaubadosdantas.rn.leg.br/media/sapl/public/materialegislativa/2024/3473/requerimento_009-24_emenda_parlam_saude_terezinha_maia__-_marli.pdf" TargetMode="External"/><Relationship Id="rId31" Type="http://schemas.openxmlformats.org/officeDocument/2006/relationships/hyperlink" Target="https://sapl.carnaubadosdantas.rn.leg.br/sessao/127/matordemdia/votsimb/view/1425/3473?page=1" TargetMode="External"/><Relationship Id="rId32" Type="http://schemas.openxmlformats.org/officeDocument/2006/relationships/hyperlink" Target="https://sapl.carnaubadosdantas.rn.leg.br/sessao/ordemdia/1426" TargetMode="External"/><Relationship Id="rId33" Type="http://schemas.openxmlformats.org/officeDocument/2006/relationships/hyperlink" Target="https://sapl.carnaubadosdantas.rn.leg.br/materia/3474" TargetMode="External"/><Relationship Id="rId34" Type="http://schemas.openxmlformats.org/officeDocument/2006/relationships/hyperlink" Target="https://sapl.carnaubadosdantas.rn.leg.br/sessao/127/matordemdia/votsimb/view/1426/3474?page=1" TargetMode="External"/><Relationship Id="rId35" Type="http://schemas.openxmlformats.org/officeDocument/2006/relationships/hyperlink" Target="https://sapl.carnaubadosdantas.rn.leg.br/media/sapl/public/materialegislativa/2024/3474/requerimento_010-24_exames_atrasados_-_marcelo.pdf" TargetMode="External"/><Relationship Id="rId36" Type="http://schemas.openxmlformats.org/officeDocument/2006/relationships/hyperlink" Target="https://sapl.carnaubadosdantas.rn.leg.br/sessao/ordemdia/1427" TargetMode="External"/><Relationship Id="rId37" Type="http://schemas.openxmlformats.org/officeDocument/2006/relationships/hyperlink" Target="https://sapl.carnaubadosdantas.rn.leg.br/materia/3475" TargetMode="External"/><Relationship Id="rId38" Type="http://schemas.openxmlformats.org/officeDocument/2006/relationships/hyperlink" Target="https://sapl.carnaubadosdantas.rn.leg.br/media/sapl/public/materialegislativa/2024/3475/indicacao_015-2024_aquisic_stand__-barbara.pdf" TargetMode="External"/><Relationship Id="rId39" Type="http://schemas.openxmlformats.org/officeDocument/2006/relationships/hyperlink" Target="https://sapl.carnaubadosdantas.rn.leg.br/sessao/127/matordemdia/votsimb/view/1427/3475?page=1" TargetMode="External"/><Relationship Id="rId40" Type="http://schemas.openxmlformats.org/officeDocument/2006/relationships/hyperlink" Target="https://sapl.carnaubadosdantas.rn.leg.br/sessao/ordemdia/1428" TargetMode="External"/><Relationship Id="rId41" Type="http://schemas.openxmlformats.org/officeDocument/2006/relationships/hyperlink" Target="https://sapl.carnaubadosdantas.rn.leg.br/materia/3476" TargetMode="External"/><Relationship Id="rId42" Type="http://schemas.openxmlformats.org/officeDocument/2006/relationships/hyperlink" Target="https://sapl.carnaubadosdantas.rn.leg.br/sessao/127/matordemdia/votsimb/view/1428/3476?page=1" TargetMode="External"/><Relationship Id="rId43" Type="http://schemas.openxmlformats.org/officeDocument/2006/relationships/hyperlink" Target="https://sapl.carnaubadosdantas.rn.leg.br/media/sapl/public/materialegislativa/2024/3476/indicacao_016-2024_pav_e_saneame_rua_dona_biba_-marli.pdf" TargetMode="External"/><Relationship Id="rId44" Type="http://schemas.openxmlformats.org/officeDocument/2006/relationships/hyperlink" Target="https://sapl.carnaubadosdantas.rn.leg.br/sessao/ordemdia/1429" TargetMode="External"/><Relationship Id="rId45" Type="http://schemas.openxmlformats.org/officeDocument/2006/relationships/hyperlink" Target="https://sapl.carnaubadosdantas.rn.leg.br/materia/3477" TargetMode="External"/><Relationship Id="rId46" Type="http://schemas.openxmlformats.org/officeDocument/2006/relationships/hyperlink" Target="https://sapl.carnaubadosdantas.rn.leg.br/media/sapl/public/materialegislativa/2024/3477/indicacao_017-2024_parada_de_onibus_-marcelo.pdf" TargetMode="External"/><Relationship Id="rId47" Type="http://schemas.openxmlformats.org/officeDocument/2006/relationships/hyperlink" Target="https://sapl.carnaubadosdantas.rn.leg.br/sessao/127/matordemdia/votsimb/view/1429/3477?page=1" TargetMode="External"/><Relationship Id="rId48" Type="http://schemas.openxmlformats.org/officeDocument/2006/relationships/hyperlink" Target="https://sapl.carnaubadosdantas.rn.leg.br/sessao/ordemdia/1430" TargetMode="External"/><Relationship Id="rId49" Type="http://schemas.openxmlformats.org/officeDocument/2006/relationships/hyperlink" Target="https://sapl.carnaubadosdantas.rn.leg.br/materia/3478" TargetMode="External"/><Relationship Id="rId50" Type="http://schemas.openxmlformats.org/officeDocument/2006/relationships/hyperlink" Target="https://sapl.carnaubadosdantas.rn.leg.br/sessao/127/matordemdia/votsimb/view/1430/3478?page=1" TargetMode="External"/><Relationship Id="rId51" Type="http://schemas.openxmlformats.org/officeDocument/2006/relationships/hyperlink" Target="https://sapl.carnaubadosdantas.rn.leg.br/media/sapl/public/materialegislativa/2024/3478/indicacao_018-2024_troca_das_tampas_esgotos_-marcelo.pdf" TargetMode="External"/><Relationship Id="rId52" Type="http://schemas.openxmlformats.org/officeDocument/2006/relationships/hyperlink" Target="https://sapl.carnaubadosdantas.rn.leg.br/sessao/ordemdia/1431" TargetMode="External"/><Relationship Id="rId53" Type="http://schemas.openxmlformats.org/officeDocument/2006/relationships/hyperlink" Target="https://sapl.carnaubadosdantas.rn.leg.br/materia/3479" TargetMode="External"/><Relationship Id="rId54" Type="http://schemas.openxmlformats.org/officeDocument/2006/relationships/hyperlink" Target="https://sapl.carnaubadosdantas.rn.leg.br/media/sapl/public/materialegislativa/2024/3479/mocao_015-2024_everaldo_e_pepeta.doc" TargetMode="External"/><Relationship Id="rId55" Type="http://schemas.openxmlformats.org/officeDocument/2006/relationships/hyperlink" Target="https://sapl.carnaubadosdantas.rn.leg.br/sessao/127/matordemdia/votsimb/view/1431/3479?page=1" TargetMode="External"/><Relationship Id="rId56" Type="http://schemas.openxmlformats.org/officeDocument/2006/relationships/hyperlink" Target="https://sapl.carnaubadosdantas.rn.leg.br/sessao/ordemdia/1432" TargetMode="External"/><Relationship Id="rId57" Type="http://schemas.openxmlformats.org/officeDocument/2006/relationships/hyperlink" Target="https://sapl.carnaubadosdantas.rn.leg.br/materia/3480" TargetMode="External"/><Relationship Id="rId58" Type="http://schemas.openxmlformats.org/officeDocument/2006/relationships/hyperlink" Target="https://sapl.carnaubadosdantas.rn.leg.br/sessao/127/matordemdia/votsimb/view/1432/3480?page=1" TargetMode="External"/><Relationship Id="rId59" Type="http://schemas.openxmlformats.org/officeDocument/2006/relationships/hyperlink" Target="https://sapl.carnaubadosdantas.rn.leg.br/media/sapl/public/materialegislativa/2024/3480/mocao_016-2024_seu_arnaldo.docx" TargetMode="External"/><Relationship Id="rId60" Type="http://schemas.openxmlformats.org/officeDocument/2006/relationships/hyperlink" Target="https://sapl.carnaubadosdantas.rn.leg.br/sessao/ordemdia/1433" TargetMode="External"/><Relationship Id="rId61" Type="http://schemas.openxmlformats.org/officeDocument/2006/relationships/hyperlink" Target="https://sapl.carnaubadosdantas.rn.leg.br/materia/3481" TargetMode="External"/><Relationship Id="rId62" Type="http://schemas.openxmlformats.org/officeDocument/2006/relationships/hyperlink" Target="https://sapl.carnaubadosdantas.rn.leg.br/media/sapl/public/materialegislativa/2024/3481/mocao_017-2024_moca_mae_de_josa.docx" TargetMode="External"/><Relationship Id="rId63" Type="http://schemas.openxmlformats.org/officeDocument/2006/relationships/hyperlink" Target="https://sapl.carnaubadosdantas.rn.leg.br/sessao/127/matordemdia/votsimb/view/1433/3481?page=1" TargetMode="External"/><Relationship Id="rId64" Type="http://schemas.openxmlformats.org/officeDocument/2006/relationships/hyperlink" Target="https://sapl.carnaubadosdantas.rn.leg.br/sessao/ordemdia/1434" TargetMode="External"/><Relationship Id="rId65" Type="http://schemas.openxmlformats.org/officeDocument/2006/relationships/hyperlink" Target="https://sapl.carnaubadosdantas.rn.leg.br/materia/3482" TargetMode="External"/><Relationship Id="rId66" Type="http://schemas.openxmlformats.org/officeDocument/2006/relationships/hyperlink" Target="https://sapl.carnaubadosdantas.rn.leg.br/sessao/127/matordemdia/votsimb/view/1434/3482?page=1" TargetMode="External"/><Relationship Id="rId67" Type="http://schemas.openxmlformats.org/officeDocument/2006/relationships/hyperlink" Target="https://sapl.carnaubadosdantas.rn.leg.br/sessao/ordemdia/1435" TargetMode="External"/><Relationship Id="rId68" Type="http://schemas.openxmlformats.org/officeDocument/2006/relationships/hyperlink" Target="https://sapl.carnaubadosdantas.rn.leg.br/media/sapl/public/materialegislativa/2024/3482/mocao_018-2024_equipe_bombeiros_resgate_vitimas_de_enchente_jose_evangelista___-_marli.docx" TargetMode="External"/><Relationship Id="rId69" Type="http://schemas.openxmlformats.org/officeDocument/2006/relationships/hyperlink" Target="https://sapl.carnaubadosdantas.rn.leg.br/materia/3483" TargetMode="External"/><Relationship Id="rId70" Type="http://schemas.openxmlformats.org/officeDocument/2006/relationships/hyperlink" Target="https://sapl.carnaubadosdantas.rn.leg.br/media/sapl/public/materialegislativa/2024/3483/mocao_019-2024_equipe_bombeiros_resgate_vitimas_de_enchente_paulo_jose___-_marli.docx" TargetMode="External"/><Relationship Id="rId71" Type="http://schemas.openxmlformats.org/officeDocument/2006/relationships/hyperlink" Target="https://sapl.carnaubadosdantas.rn.leg.br/sessao/127/matordemdia/votsimb/view/1435/3483?page=1" TargetMode="External"/><Relationship Id="rId72" Type="http://schemas.openxmlformats.org/officeDocument/2006/relationships/hyperlink" Target="http://www.interlegis.leg.br/" TargetMode="External"/><Relationship Id="rId73" Type="http://schemas.openxmlformats.org/officeDocument/2006/relationships/image" Target="media/image2.png"/><Relationship Id="rId74" Type="http://schemas.openxmlformats.org/officeDocument/2006/relationships/image" Target="media/image3.png"/><Relationship Id="rId75" Type="http://schemas.openxmlformats.org/officeDocument/2006/relationships/hyperlink" Target="https://creativecommons.org/" TargetMode="External"/><Relationship Id="rId76" Type="http://schemas.openxmlformats.org/officeDocument/2006/relationships/hyperlink" Target="https://creativecommons.org/licenses/by/4.0/" TargetMode="External"/><Relationship Id="rId77" Type="http://schemas.openxmlformats.org/officeDocument/2006/relationships/hyperlink" Target="https://sapl.carnaubadosdantas.rn.leg.br/api/schema/swagger-ui/" TargetMode="External"/><Relationship Id="rId78" Type="http://schemas.openxmlformats.org/officeDocument/2006/relationships/hyperlink" Target="https://carnaubadosdantas.rn.leg.br/" TargetMode="External"/><Relationship Id="rId7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2025-08-05T13:53:02Z</dcterms:created>
  <dcterms:modified xsi:type="dcterms:W3CDTF">2025-08-05T13:53:02Z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