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BodyText"/>
        <w:spacing w:line="313" w:lineRule="exact"/>
        <w:ind w:left="2856"/>
        <w:jc w:val="center"/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pStyle w:val="BodyText"/>
        <w:tabs>
          <w:tab w:pos="8699" w:val="left" w:leader="none"/>
          <w:tab w:pos="10237" w:val="left" w:leader="none"/>
        </w:tabs>
        <w:spacing w:before="265"/>
        <w:ind w:left="7502"/>
      </w:pPr>
      <w:r>
        <w:rPr>
          <w:color w:val="01B9F1"/>
          <w:spacing w:val="-2"/>
          <w:u w:val="single" w:color="01B9F1"/>
        </w:rPr>
        <w:t>Abertura</w:t>
      </w:r>
      <w:r>
        <w:rPr>
          <w:color w:val="01B9F1"/>
        </w:rPr>
        <w:tab/>
      </w:r>
      <w:r>
        <w:rPr>
          <w:color w:val="01B9F1"/>
          <w:spacing w:val="-2"/>
          <w:u w:val="single" w:color="01B9F1"/>
        </w:rPr>
        <w:t>Expedientes</w:t>
      </w:r>
      <w:r>
        <w:rPr>
          <w:color w:val="01B9F1"/>
        </w:rPr>
        <w:tab/>
      </w:r>
      <w:r>
        <w:rPr>
          <w:color w:val="ABABAB"/>
        </w:rPr>
        <w:t>Ordem do </w:t>
      </w:r>
      <w:r>
        <w:rPr>
          <w:color w:val="ABABAB"/>
          <w:spacing w:val="-5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ind w:left="230"/>
      </w:pPr>
      <w:hyperlink r:id="rId8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ind w:left="229"/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6840" w:h="23830"/>
          <w:pgMar w:header="305" w:footer="292" w:top="1620" w:bottom="480" w:left="1133" w:right="708"/>
          <w:pgNumType w:start="1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</w:p>
    <w:p>
      <w:pPr>
        <w:spacing w:line="242" w:lineRule="auto" w:before="1"/>
        <w:ind w:left="81" w:right="610" w:firstLine="0"/>
        <w:jc w:val="left"/>
        <w:rPr>
          <w:sz w:val="39"/>
        </w:rPr>
      </w:pP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(29ª Sessão Ordinária do 2º Semestre de 2024 </w:t>
      </w:r>
      <w:r>
        <w:rPr>
          <w:color w:val="212121"/>
          <w:sz w:val="39"/>
        </w:rPr>
        <w:t>da 4ª Sessão Legislativa da 17ª Legislatura)</w:t>
      </w: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87032</wp:posOffset>
                </wp:positionV>
                <wp:extent cx="6934200" cy="4572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9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0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52973pt;width:546pt;height:36pt;mso-position-horizontal-relative:page;mso-position-vertical-relative:paragraph;z-index:-15728640;mso-wrap-distance-left:0;mso-wrap-distance-right:0" id="docshapegroup5" coordorigin="4725,137" coordsize="10920,720">
                <v:shape style="position:absolute;left:4732;top:144;width:10905;height:705" id="docshape6" coordorigin="4732,145" coordsize="10905,705" path="m4732,785l4732,209,4732,201,4734,192,4737,184,4741,176,4745,169,4751,163,4757,157,4764,153,4772,149,4780,146,4788,145,4797,145,9952,145,9952,850,4797,850,4788,850,4780,848,4772,845,4764,841,4757,837,4751,831,4745,825,4741,818,4737,810,4734,802,4732,794,4732,785xm13777,850l13777,145,15573,145,15582,145,15590,146,15598,149,15606,153,15613,157,15619,163,15625,169,15629,176,15633,184,15636,192,15637,201,15637,209,15637,785,15637,794,15636,802,15633,810,15629,818,15625,825,15619,831,15613,837,15606,841,15598,845,15590,848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7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4;width:3825;height:705" type="#_x0000_t202" id="docshape8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9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4;width:5201;height:685" type="#_x0000_t202" id="docshape9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0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 w:after="30"/>
        <w:ind w:left="81"/>
        <w:rPr>
          <w:b/>
        </w:rPr>
      </w:pPr>
      <w:r>
        <w:rPr>
          <w:color w:val="202529"/>
        </w:rPr>
        <w:t>Total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3"/>
        </w:rPr>
        <w:t> </w:t>
      </w:r>
      <w:r>
        <w:rPr>
          <w:color w:val="202529"/>
        </w:rPr>
        <w:t>Matérias</w:t>
      </w:r>
      <w:r>
        <w:rPr>
          <w:color w:val="202529"/>
          <w:spacing w:val="-4"/>
        </w:rPr>
        <w:t> </w:t>
      </w:r>
      <w:r>
        <w:rPr>
          <w:color w:val="202529"/>
        </w:rPr>
        <w:t>da</w:t>
      </w:r>
      <w:r>
        <w:rPr>
          <w:color w:val="202529"/>
          <w:spacing w:val="-3"/>
        </w:rPr>
        <w:t> </w:t>
      </w:r>
      <w:r>
        <w:rPr>
          <w:color w:val="202529"/>
        </w:rPr>
        <w:t>Ordem</w:t>
      </w:r>
      <w:r>
        <w:rPr>
          <w:color w:val="202529"/>
          <w:spacing w:val="-4"/>
        </w:rPr>
        <w:t> </w:t>
      </w:r>
      <w:r>
        <w:rPr>
          <w:color w:val="202529"/>
        </w:rPr>
        <w:t>do</w:t>
      </w:r>
      <w:r>
        <w:rPr>
          <w:color w:val="202529"/>
          <w:spacing w:val="-3"/>
        </w:rPr>
        <w:t> </w:t>
      </w:r>
      <w:r>
        <w:rPr>
          <w:color w:val="202529"/>
        </w:rPr>
        <w:t>Dia:</w:t>
      </w:r>
      <w:r>
        <w:rPr>
          <w:color w:val="202529"/>
          <w:spacing w:val="-3"/>
        </w:rPr>
        <w:t> </w:t>
      </w:r>
      <w:r>
        <w:rPr>
          <w:b/>
          <w:color w:val="202529"/>
          <w:spacing w:val="-10"/>
        </w:rPr>
        <w:t>3</w:t>
      </w: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2194"/>
        <w:gridCol w:w="8796"/>
        <w:gridCol w:w="2262"/>
      </w:tblGrid>
      <w:tr>
        <w:trPr>
          <w:trHeight w:val="1079" w:hRule="atLeast"/>
        </w:trPr>
        <w:tc>
          <w:tcPr>
            <w:tcW w:w="1181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b/>
                <w:sz w:val="24"/>
              </w:rPr>
            </w:pPr>
            <w:hyperlink r:id="rId11">
              <w:r>
                <w:rPr>
                  <w:b/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  <w:p>
            <w:pPr>
              <w:pStyle w:val="TableParagraph"/>
              <w:spacing w:before="40"/>
              <w:ind w:left="180"/>
              <w:rPr>
                <w:b/>
                <w:sz w:val="24"/>
              </w:rPr>
            </w:pPr>
            <w:hyperlink r:id="rId11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Ordem</w:t>
              </w:r>
            </w:hyperlink>
          </w:p>
        </w:tc>
        <w:tc>
          <w:tcPr>
            <w:tcW w:w="2194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ind w:left="225"/>
              <w:rPr>
                <w:b/>
                <w:sz w:val="24"/>
              </w:rPr>
            </w:pPr>
            <w:hyperlink r:id="rId1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Matéria</w:t>
              </w:r>
            </w:hyperlink>
          </w:p>
        </w:tc>
        <w:tc>
          <w:tcPr>
            <w:tcW w:w="8796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ind w:left="274"/>
              <w:rPr>
                <w:b/>
                <w:sz w:val="24"/>
              </w:rPr>
            </w:pPr>
            <w:hyperlink r:id="rId13">
              <w:r>
                <w:rPr>
                  <w:b/>
                  <w:color w:val="01B9F1"/>
                  <w:sz w:val="24"/>
                  <w:u w:val="single" w:color="01B9F1"/>
                </w:rPr>
                <w:t>Ementa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Situa</w:t>
              </w:r>
              <w:r>
                <w:rPr>
                  <w:b/>
                  <w:color w:val="01B9F1"/>
                  <w:sz w:val="24"/>
                </w:rPr>
                <w:t>ç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de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Pauta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Observa</w:t>
              </w:r>
              <w:r>
                <w:rPr>
                  <w:b/>
                  <w:color w:val="01B9F1"/>
                  <w:spacing w:val="-2"/>
                  <w:sz w:val="24"/>
                </w:rPr>
                <w:t>ç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ão</w:t>
              </w:r>
            </w:hyperlink>
          </w:p>
        </w:tc>
        <w:tc>
          <w:tcPr>
            <w:tcW w:w="2262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ind w:left="315"/>
              <w:rPr>
                <w:b/>
                <w:sz w:val="24"/>
              </w:rPr>
            </w:pPr>
            <w:hyperlink r:id="rId14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Resultado</w:t>
              </w:r>
            </w:hyperlink>
          </w:p>
        </w:tc>
      </w:tr>
      <w:tr>
        <w:trPr>
          <w:trHeight w:val="667" w:hRule="atLeast"/>
        </w:trPr>
        <w:tc>
          <w:tcPr>
            <w:tcW w:w="1181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15">
              <w:r>
                <w:rPr>
                  <w:color w:val="01B9F1"/>
                  <w:spacing w:val="-10"/>
                  <w:sz w:val="24"/>
                  <w:u w:val="single" w:color="01B9F1"/>
                </w:rPr>
                <w:t>1</w:t>
              </w:r>
            </w:hyperlink>
          </w:p>
        </w:tc>
        <w:tc>
          <w:tcPr>
            <w:tcW w:w="2194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25"/>
              <w:rPr>
                <w:sz w:val="24"/>
              </w:rPr>
            </w:pPr>
            <w:hyperlink r:id="rId16">
              <w:r>
                <w:rPr>
                  <w:color w:val="01B9F1"/>
                  <w:sz w:val="24"/>
                  <w:u w:val="single" w:color="01B9F1"/>
                </w:rPr>
                <w:t>Requerimento</w:t>
              </w:r>
              <w:r>
                <w:rPr>
                  <w:color w:val="01B9F1"/>
                  <w:spacing w:val="-8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</w:tc>
        <w:tc>
          <w:tcPr>
            <w:tcW w:w="8796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74"/>
              <w:rPr>
                <w:sz w:val="24"/>
              </w:rPr>
            </w:pPr>
            <w:r>
              <w:rPr>
                <w:color w:val="202529"/>
                <w:sz w:val="24"/>
              </w:rPr>
              <w:t>REQUERER depois de ouvido o Plenário, que seja encaminhado cópia deste </w:t>
            </w:r>
            <w:r>
              <w:rPr>
                <w:color w:val="202529"/>
                <w:spacing w:val="-5"/>
                <w:sz w:val="24"/>
              </w:rPr>
              <w:t>ao</w:t>
            </w:r>
          </w:p>
        </w:tc>
        <w:tc>
          <w:tcPr>
            <w:tcW w:w="2262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315"/>
              <w:rPr>
                <w:sz w:val="24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5467" w:hRule="atLeast"/>
        </w:trPr>
        <w:tc>
          <w:tcPr>
            <w:tcW w:w="1181" w:type="dxa"/>
            <w:tcBorders>
              <w:bottom w:val="single" w:sz="6" w:space="0" w:color="DEE2E6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4"/>
              <w:rPr>
                <w:b/>
                <w:sz w:val="24"/>
              </w:rPr>
            </w:pPr>
          </w:p>
          <w:p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75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-130820</wp:posOffset>
                      </wp:positionV>
                      <wp:extent cx="9163050" cy="952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10500" y="0"/>
                                      </a:lnTo>
                                      <a:lnTo>
                                        <a:pt x="2200275" y="0"/>
                                      </a:lnTo>
                                      <a:lnTo>
                                        <a:pt x="781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81050" y="9525"/>
                                      </a:lnTo>
                                      <a:lnTo>
                                        <a:pt x="2200275" y="9525"/>
                                      </a:lnTo>
                                      <a:lnTo>
                                        <a:pt x="781050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10.300826pt;width:721.5pt;height:.75pt;mso-position-horizontal-relative:column;mso-position-vertical-relative:paragraph;z-index:-15848960" id="docshapegroup10" coordorigin="0,-206" coordsize="14430,15">
                      <v:shape style="position:absolute;left:-1;top:-207;width:14430;height:15" id="docshape11" coordorigin="0,-206" coordsize="14430,15" path="m14430,-206l12300,-206,3465,-206,1230,-206,0,-206,0,-191,1230,-191,3465,-191,12300,-191,14430,-191,14430,-206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18">
              <w:r>
                <w:rPr>
                  <w:color w:val="01B9F1"/>
                  <w:spacing w:val="-10"/>
                  <w:sz w:val="24"/>
                  <w:u w:val="single" w:color="01B9F1"/>
                </w:rPr>
                <w:t>2</w:t>
              </w:r>
            </w:hyperlink>
          </w:p>
        </w:tc>
        <w:tc>
          <w:tcPr>
            <w:tcW w:w="2194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03" w:lineRule="exact"/>
              <w:ind w:left="225"/>
              <w:rPr>
                <w:sz w:val="24"/>
              </w:rPr>
            </w:pPr>
            <w:hyperlink r:id="rId16">
              <w:r>
                <w:rPr>
                  <w:color w:val="01B9F1"/>
                  <w:sz w:val="24"/>
                  <w:u w:val="single" w:color="01B9F1"/>
                </w:rPr>
                <w:t>50 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ind w:left="225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225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5"/>
                <w:sz w:val="24"/>
              </w:rPr>
              <w:t> </w:t>
            </w:r>
            <w:r>
              <w:rPr>
                <w:color w:val="202529"/>
                <w:sz w:val="24"/>
              </w:rPr>
              <w:t>Marli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de </w:t>
            </w:r>
            <w:r>
              <w:rPr>
                <w:color w:val="202529"/>
                <w:spacing w:val="-2"/>
                <w:sz w:val="24"/>
              </w:rPr>
              <w:t>Medeiros</w:t>
            </w:r>
          </w:p>
          <w:p>
            <w:pPr>
              <w:pStyle w:val="TableParagraph"/>
              <w:spacing w:line="318" w:lineRule="exact"/>
              <w:ind w:left="225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25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25"/>
              <w:rPr>
                <w:b/>
                <w:sz w:val="24"/>
              </w:rPr>
            </w:pPr>
            <w:hyperlink r:id="rId19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  <w:p>
            <w:pPr>
              <w:pStyle w:val="TableParagraph"/>
              <w:spacing w:before="96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auto"/>
              <w:ind w:left="225"/>
              <w:rPr>
                <w:sz w:val="24"/>
              </w:rPr>
            </w:pPr>
            <w:hyperlink r:id="rId20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68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20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8" w:lineRule="exact"/>
              <w:ind w:left="225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25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25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25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25"/>
              <w:rPr>
                <w:b/>
                <w:sz w:val="24"/>
              </w:rPr>
            </w:pPr>
            <w:hyperlink r:id="rId21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796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03" w:lineRule="exact"/>
              <w:ind w:left="274"/>
              <w:rPr>
                <w:sz w:val="24"/>
              </w:rPr>
            </w:pPr>
            <w:r>
              <w:rPr>
                <w:color w:val="202529"/>
                <w:sz w:val="24"/>
              </w:rPr>
              <w:t>Exmº Sr. Gilson Dantas de Oliveira – Prefeito Municipal, solicitando a </w:t>
            </w:r>
            <w:r>
              <w:rPr>
                <w:color w:val="202529"/>
                <w:spacing w:val="-2"/>
                <w:sz w:val="24"/>
              </w:rPr>
              <w:t>elaboração</w:t>
            </w:r>
          </w:p>
          <w:p>
            <w:pPr>
              <w:pStyle w:val="TableParagraph"/>
              <w:spacing w:line="271" w:lineRule="auto" w:before="40"/>
              <w:ind w:left="274" w:right="159"/>
              <w:rPr>
                <w:sz w:val="24"/>
              </w:rPr>
            </w:pP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um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projeto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lei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que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institua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Qualifar-SUS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no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âmbito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Sistema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Único de Saúde (SUS) em Carnaúba dos Dantas/RN.</w:t>
            </w:r>
          </w:p>
          <w:p>
            <w:pPr>
              <w:pStyle w:val="TableParagraph"/>
              <w:spacing w:before="40"/>
              <w:rPr>
                <w:b/>
                <w:sz w:val="24"/>
              </w:rPr>
            </w:pPr>
          </w:p>
          <w:p>
            <w:pPr>
              <w:pStyle w:val="TableParagraph"/>
              <w:ind w:left="274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8"/>
              <w:rPr>
                <w:b/>
                <w:sz w:val="24"/>
              </w:rPr>
            </w:pPr>
          </w:p>
          <w:p>
            <w:pPr>
              <w:pStyle w:val="TableParagraph"/>
              <w:ind w:left="274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Voto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Pesar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pelo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falecimento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JOSÉ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FRANCISCO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DE</w:t>
            </w:r>
          </w:p>
          <w:p>
            <w:pPr>
              <w:pStyle w:val="TableParagraph"/>
              <w:spacing w:line="271" w:lineRule="auto" w:before="41"/>
              <w:ind w:left="274"/>
              <w:rPr>
                <w:sz w:val="24"/>
              </w:rPr>
            </w:pPr>
            <w:r>
              <w:rPr>
                <w:color w:val="202529"/>
                <w:sz w:val="24"/>
              </w:rPr>
              <w:t>OLIVEIRA,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conhecido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por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PELADO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CHICA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BELO,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ocorrido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no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dia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01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 Outubro de 2024.</w:t>
            </w:r>
          </w:p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ind w:left="274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262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03" w:lineRule="exact"/>
              <w:ind w:left="315"/>
              <w:rPr>
                <w:sz w:val="24"/>
              </w:rPr>
            </w:pPr>
            <w:hyperlink r:id="rId17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auto"/>
              <w:ind w:left="315" w:right="492"/>
              <w:rPr>
                <w:sz w:val="24"/>
              </w:rPr>
            </w:pPr>
            <w:hyperlink r:id="rId22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22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510" w:hRule="atLeast"/>
        </w:trPr>
        <w:tc>
          <w:tcPr>
            <w:tcW w:w="1181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180"/>
              <w:rPr>
                <w:sz w:val="24"/>
              </w:rPr>
            </w:pPr>
            <w:hyperlink r:id="rId23">
              <w:r>
                <w:rPr>
                  <w:color w:val="01B9F1"/>
                  <w:spacing w:val="-10"/>
                  <w:sz w:val="24"/>
                  <w:u w:val="single" w:color="01B9F1"/>
                </w:rPr>
                <w:t>3</w:t>
              </w:r>
            </w:hyperlink>
          </w:p>
        </w:tc>
        <w:tc>
          <w:tcPr>
            <w:tcW w:w="2194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225"/>
              <w:rPr>
                <w:sz w:val="24"/>
              </w:rPr>
            </w:pPr>
            <w:hyperlink r:id="rId24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69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796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274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Voto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Pesar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pelo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falecimento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Senhora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MARIA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REGINA</w:t>
            </w:r>
            <w:r>
              <w:rPr>
                <w:color w:val="202529"/>
                <w:spacing w:val="-2"/>
                <w:sz w:val="24"/>
              </w:rPr>
              <w:t> SOARES,</w:t>
            </w:r>
          </w:p>
        </w:tc>
        <w:tc>
          <w:tcPr>
            <w:tcW w:w="2262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315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</w:tbl>
    <w:p>
      <w:pPr>
        <w:pStyle w:val="TableParagraph"/>
        <w:spacing w:after="0" w:line="299" w:lineRule="exact"/>
        <w:rPr>
          <w:sz w:val="24"/>
        </w:rPr>
        <w:sectPr>
          <w:type w:val="continuous"/>
          <w:pgSz w:w="16840" w:h="23830"/>
          <w:pgMar w:header="305" w:footer="292" w:top="1620" w:bottom="480" w:left="1133" w:right="708"/>
        </w:sectPr>
      </w:pPr>
    </w:p>
    <w:p>
      <w:pPr>
        <w:pStyle w:val="BodyText"/>
        <w:spacing w:before="43"/>
        <w:ind w:left="1488"/>
      </w:pPr>
      <w:hyperlink r:id="rId24">
        <w:r>
          <w:rPr>
            <w:color w:val="01B9F1"/>
            <w:spacing w:val="-4"/>
            <w:u w:val="single" w:color="01B9F1"/>
          </w:rPr>
          <w:t>2024</w:t>
        </w:r>
      </w:hyperlink>
    </w:p>
    <w:p>
      <w:pPr>
        <w:spacing w:before="40"/>
        <w:ind w:left="1488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Processo: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88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Autor:</w:t>
      </w:r>
      <w:r>
        <w:rPr>
          <w:b/>
          <w:color w:val="202529"/>
          <w:spacing w:val="7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88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Protocolo:</w:t>
      </w:r>
      <w:r>
        <w:rPr>
          <w:b/>
          <w:color w:val="202529"/>
          <w:spacing w:val="-3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88" w:right="0" w:firstLine="0"/>
        <w:jc w:val="left"/>
        <w:rPr>
          <w:sz w:val="24"/>
        </w:rPr>
      </w:pPr>
      <w:r>
        <w:rPr>
          <w:b/>
          <w:color w:val="202529"/>
          <w:spacing w:val="-2"/>
          <w:sz w:val="24"/>
        </w:rPr>
        <w:t>Turno:</w:t>
      </w:r>
      <w:r>
        <w:rPr>
          <w:b/>
          <w:color w:val="202529"/>
          <w:spacing w:val="-6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88" w:right="0" w:firstLine="0"/>
        <w:jc w:val="left"/>
        <w:rPr>
          <w:b/>
          <w:sz w:val="24"/>
        </w:rPr>
      </w:pPr>
      <w:hyperlink r:id="rId26">
        <w:r>
          <w:rPr>
            <w:b/>
            <w:color w:val="01B9F1"/>
            <w:spacing w:val="-2"/>
            <w:sz w:val="24"/>
            <w:u w:val="single" w:color="01B9F1"/>
          </w:rPr>
          <w:t>Texto</w:t>
        </w:r>
        <w:r>
          <w:rPr>
            <w:b/>
            <w:color w:val="01B9F1"/>
            <w:spacing w:val="-13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original</w:t>
        </w:r>
      </w:hyperlink>
    </w:p>
    <w:p>
      <w:pPr>
        <w:pStyle w:val="BodyText"/>
        <w:spacing w:before="43"/>
        <w:ind w:left="645"/>
      </w:pPr>
      <w:r>
        <w:rPr/>
        <w:br w:type="column"/>
      </w:r>
      <w:r>
        <w:rPr>
          <w:color w:val="202529"/>
        </w:rPr>
        <w:t>mas conhecida por DONA PEQUENA, ocorrido no dia 02 de Outubro de </w:t>
      </w:r>
      <w:r>
        <w:rPr>
          <w:color w:val="202529"/>
          <w:spacing w:val="-2"/>
        </w:rPr>
        <w:t>2024.</w:t>
      </w:r>
    </w:p>
    <w:p>
      <w:pPr>
        <w:pStyle w:val="BodyText"/>
        <w:spacing w:before="81"/>
      </w:pPr>
    </w:p>
    <w:p>
      <w:pPr>
        <w:spacing w:before="0"/>
        <w:ind w:left="645" w:right="0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before="43"/>
        <w:ind w:left="580"/>
      </w:pPr>
      <w:r>
        <w:rPr/>
        <w:br w:type="column"/>
      </w:r>
      <w:hyperlink r:id="rId25">
        <w:r>
          <w:rPr>
            <w:color w:val="01B9F1"/>
            <w:spacing w:val="-2"/>
            <w:u w:val="single" w:color="01B9F1"/>
          </w:rPr>
          <w:t>unanimidade</w:t>
        </w:r>
      </w:hyperlink>
    </w:p>
    <w:p>
      <w:pPr>
        <w:pStyle w:val="BodyText"/>
        <w:spacing w:after="0"/>
        <w:sectPr>
          <w:type w:val="continuous"/>
          <w:pgSz w:w="16840" w:h="23830"/>
          <w:pgMar w:header="305" w:footer="292" w:top="1620" w:bottom="480" w:left="1133" w:right="708"/>
          <w:cols w:num="3" w:equalWidth="0">
            <w:col w:w="3046" w:space="40"/>
            <w:col w:w="8863" w:space="39"/>
            <w:col w:w="301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1"/>
        <w:rPr>
          <w:sz w:val="20"/>
        </w:rPr>
      </w:pPr>
    </w:p>
    <w:p>
      <w:pPr>
        <w:pStyle w:val="BodyText"/>
        <w:ind w:left="6517"/>
        <w:rPr>
          <w:sz w:val="20"/>
        </w:rPr>
      </w:pPr>
      <w:r>
        <w:rPr>
          <w:sz w:val="20"/>
        </w:rPr>
        <w:drawing>
          <wp:inline distT="0" distB="0" distL="0" distR="0">
            <wp:extent cx="1000125" cy="323850"/>
            <wp:effectExtent l="0" t="0" r="0" b="0"/>
            <wp:docPr id="13" name="Image 13" descr="Logo do Interlegis ">
              <a:hlinkClick r:id="rId2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 descr="Logo do Interlegis ">
                      <a:hlinkClick r:id="rId27"/>
                    </pic:cNvPr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27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50" cy="381000"/>
            <wp:effectExtent l="0" t="0" r="0" b="0"/>
            <wp:wrapTopAndBottom/>
            <wp:docPr id="14" name="Image 14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 descr="Logo do Creative Commons BY SA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09" w:lineRule="auto" w:before="193"/>
        <w:ind w:left="4524" w:right="4926" w:firstLine="0"/>
        <w:jc w:val="center"/>
        <w:rPr>
          <w:sz w:val="21"/>
        </w:rPr>
      </w:pPr>
      <w:r>
        <w:rPr>
          <w:color w:val="212121"/>
          <w:sz w:val="21"/>
        </w:rPr>
        <w:t>Conteúdo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dados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sob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licença</w:t>
      </w:r>
      <w:r>
        <w:rPr>
          <w:color w:val="212121"/>
          <w:spacing w:val="-6"/>
          <w:sz w:val="21"/>
        </w:rPr>
        <w:t> </w:t>
      </w:r>
      <w:hyperlink r:id="rId30">
        <w:r>
          <w:rPr>
            <w:color w:val="01B9F1"/>
            <w:sz w:val="21"/>
            <w:u w:val="single" w:color="01B9F1"/>
          </w:rPr>
          <w:t>Creative</w:t>
        </w:r>
        <w:r>
          <w:rPr>
            <w:color w:val="01B9F1"/>
            <w:spacing w:val="-6"/>
            <w:sz w:val="21"/>
            <w:u w:val="single" w:color="01B9F1"/>
          </w:rPr>
          <w:t> </w:t>
        </w:r>
        <w:r>
          <w:rPr>
            <w:color w:val="01B9F1"/>
            <w:sz w:val="21"/>
            <w:u w:val="single" w:color="01B9F1"/>
          </w:rPr>
          <w:t>Commons</w:t>
        </w:r>
      </w:hyperlink>
      <w:r>
        <w:rPr>
          <w:color w:val="01B9F1"/>
          <w:spacing w:val="-6"/>
          <w:sz w:val="21"/>
        </w:rPr>
        <w:t> </w:t>
      </w:r>
      <w:r>
        <w:rPr>
          <w:color w:val="212121"/>
          <w:sz w:val="21"/>
        </w:rPr>
        <w:t>4.0 </w:t>
      </w:r>
      <w:hyperlink r:id="rId31">
        <w:r>
          <w:rPr>
            <w:color w:val="01B9F1"/>
            <w:sz w:val="2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Rua Juvenal Lamartine, </w:t>
      </w:r>
      <w:r>
        <w:rPr>
          <w:color w:val="212121"/>
          <w:spacing w:val="-5"/>
          <w:sz w:val="21"/>
        </w:rPr>
        <w:t>200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CEP:</w:t>
      </w:r>
      <w:r>
        <w:rPr>
          <w:color w:val="212121"/>
          <w:spacing w:val="-5"/>
          <w:sz w:val="21"/>
        </w:rPr>
        <w:t> </w:t>
      </w:r>
      <w:r>
        <w:rPr>
          <w:color w:val="212121"/>
          <w:sz w:val="21"/>
        </w:rPr>
        <w:t>59374-000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Telefone: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(84)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3479-</w:t>
      </w:r>
      <w:r>
        <w:rPr>
          <w:color w:val="212121"/>
          <w:spacing w:val="-4"/>
          <w:sz w:val="21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32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33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34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type w:val="continuous"/>
      <w:pgSz w:w="16840" w:h="23830"/>
      <w:pgMar w:header="305" w:footer="292" w:top="162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8032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83654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36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https://sapl.carnaubadosdantas.rn.leg.br/sessao/157/ordemdia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23.35pt;height:10.95pt;mso-position-horizontal-relative:page;mso-position-vertical-relative:page;z-index:-15848448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https://sapl.carnaubadosdantas.rn.leg.br/sessao/157/ordemdia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8544">
              <wp:simplePos x="0" y="0"/>
              <wp:positionH relativeFrom="page">
                <wp:posOffset>10233074</wp:posOffset>
              </wp:positionH>
              <wp:positionV relativeFrom="page">
                <wp:posOffset>14802006</wp:posOffset>
              </wp:positionV>
              <wp:extent cx="167005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5.753906pt;margin-top:1165.512329pt;width:13.15pt;height:10.95pt;mso-position-horizontal-relative:page;mso-position-vertical-relative:page;z-index:-15847936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66496">
          <wp:simplePos x="0" y="0"/>
          <wp:positionH relativeFrom="page">
            <wp:posOffset>5048249</wp:posOffset>
          </wp:positionH>
          <wp:positionV relativeFrom="page">
            <wp:posOffset>457199</wp:posOffset>
          </wp:positionV>
          <wp:extent cx="609599" cy="571499"/>
          <wp:effectExtent l="0" t="0" r="0" b="0"/>
          <wp:wrapNone/>
          <wp:docPr id="1" name="Image 1" descr="Logo">
            <a:hlinkClick r:id="rId1"/>
          </wp:docPr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 descr="Logo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9599" cy="571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7008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3152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315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30/06/25,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10:55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57.6pt;height:10.95pt;mso-position-horizontal-relative:page;mso-position-vertical-relative:page;z-index:-1584947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30/06/25,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10:55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7520">
              <wp:simplePos x="0" y="0"/>
              <wp:positionH relativeFrom="page">
                <wp:posOffset>4758133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4.656219pt;margin-top:14.262334pt;width:178.15pt;height:10.95pt;mso-position-horizontal-relative:page;mso-position-vertical-relative:page;z-index:-1584896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0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hyperlink" Target="https://sapl.carnaubadosdantas.rn.leg.br/sessao/157/painel" TargetMode="External"/><Relationship Id="rId9" Type="http://schemas.openxmlformats.org/officeDocument/2006/relationships/hyperlink" Target="https://sapl.carnaubadosdantas.rn.leg.br/sessao/157/adicionar-varias-materias-ordem-dia/" TargetMode="External"/><Relationship Id="rId10" Type="http://schemas.openxmlformats.org/officeDocument/2006/relationships/hyperlink" Target="https://sapl.carnaubadosdantas.rn.leg.br/sessao/157/ordemdia/create" TargetMode="External"/><Relationship Id="rId11" Type="http://schemas.openxmlformats.org/officeDocument/2006/relationships/hyperlink" Target="https://sapl.carnaubadosdantas.rn.leg.br/sessao/157/ordemdia?o=-1" TargetMode="External"/><Relationship Id="rId12" Type="http://schemas.openxmlformats.org/officeDocument/2006/relationships/hyperlink" Target="https://sapl.carnaubadosdantas.rn.leg.br/sessao/157/ordemdia?o=2" TargetMode="External"/><Relationship Id="rId13" Type="http://schemas.openxmlformats.org/officeDocument/2006/relationships/hyperlink" Target="https://sapl.carnaubadosdantas.rn.leg.br/sessao/157/ordemdia?o=3" TargetMode="External"/><Relationship Id="rId14" Type="http://schemas.openxmlformats.org/officeDocument/2006/relationships/hyperlink" Target="https://sapl.carnaubadosdantas.rn.leg.br/sessao/157/ordemdia?o=4" TargetMode="External"/><Relationship Id="rId15" Type="http://schemas.openxmlformats.org/officeDocument/2006/relationships/hyperlink" Target="https://sapl.carnaubadosdantas.rn.leg.br/sessao/ordemdia/1683" TargetMode="External"/><Relationship Id="rId16" Type="http://schemas.openxmlformats.org/officeDocument/2006/relationships/hyperlink" Target="https://sapl.carnaubadosdantas.rn.leg.br/materia/3960" TargetMode="External"/><Relationship Id="rId17" Type="http://schemas.openxmlformats.org/officeDocument/2006/relationships/hyperlink" Target="https://sapl.carnaubadosdantas.rn.leg.br/sessao/157/matordemdia/votsimb/view/1683/3960?page=1" TargetMode="External"/><Relationship Id="rId18" Type="http://schemas.openxmlformats.org/officeDocument/2006/relationships/hyperlink" Target="https://sapl.carnaubadosdantas.rn.leg.br/sessao/ordemdia/1684" TargetMode="External"/><Relationship Id="rId19" Type="http://schemas.openxmlformats.org/officeDocument/2006/relationships/hyperlink" Target="https://sapl.carnaubadosdantas.rn.leg.br/media/sapl/public/materialegislativa/2024/3960/requerimento_050-24_inst_programa_qualiafar_-_marli.pdf" TargetMode="External"/><Relationship Id="rId20" Type="http://schemas.openxmlformats.org/officeDocument/2006/relationships/hyperlink" Target="https://sapl.carnaubadosdantas.rn.leg.br/materia/3961" TargetMode="External"/><Relationship Id="rId21" Type="http://schemas.openxmlformats.org/officeDocument/2006/relationships/hyperlink" Target="https://sapl.carnaubadosdantas.rn.leg.br/media/sapl/public/materialegislativa/2024/3961/mocao_068-2024_pelado_de_chica_belo.docx" TargetMode="External"/><Relationship Id="rId22" Type="http://schemas.openxmlformats.org/officeDocument/2006/relationships/hyperlink" Target="https://sapl.carnaubadosdantas.rn.leg.br/sessao/157/matordemdia/votsimb/view/1684/3961?page=1" TargetMode="External"/><Relationship Id="rId23" Type="http://schemas.openxmlformats.org/officeDocument/2006/relationships/hyperlink" Target="https://sapl.carnaubadosdantas.rn.leg.br/sessao/ordemdia/1685" TargetMode="External"/><Relationship Id="rId24" Type="http://schemas.openxmlformats.org/officeDocument/2006/relationships/hyperlink" Target="https://sapl.carnaubadosdantas.rn.leg.br/materia/3962" TargetMode="External"/><Relationship Id="rId25" Type="http://schemas.openxmlformats.org/officeDocument/2006/relationships/hyperlink" Target="https://sapl.carnaubadosdantas.rn.leg.br/sessao/157/matordemdia/votsimb/view/1685/3962?page=1" TargetMode="External"/><Relationship Id="rId26" Type="http://schemas.openxmlformats.org/officeDocument/2006/relationships/hyperlink" Target="https://sapl.carnaubadosdantas.rn.leg.br/media/sapl/public/materialegislativa/2024/3962/mocao_069-2024_dona_pequena.docx" TargetMode="External"/><Relationship Id="rId27" Type="http://schemas.openxmlformats.org/officeDocument/2006/relationships/hyperlink" Target="http://www.interlegis.leg.br/" TargetMode="External"/><Relationship Id="rId28" Type="http://schemas.openxmlformats.org/officeDocument/2006/relationships/image" Target="media/image2.png"/><Relationship Id="rId29" Type="http://schemas.openxmlformats.org/officeDocument/2006/relationships/image" Target="media/image3.png"/><Relationship Id="rId30" Type="http://schemas.openxmlformats.org/officeDocument/2006/relationships/hyperlink" Target="https://creativecommons.org/" TargetMode="External"/><Relationship Id="rId31" Type="http://schemas.openxmlformats.org/officeDocument/2006/relationships/hyperlink" Target="https://creativecommons.org/licenses/by/4.0/" TargetMode="External"/><Relationship Id="rId32" Type="http://schemas.openxmlformats.org/officeDocument/2006/relationships/hyperlink" Target="https://sapl.carnaubadosdantas.rn.leg.br/api/schema/swagger-ui/" TargetMode="External"/><Relationship Id="rId33" Type="http://schemas.openxmlformats.org/officeDocument/2006/relationships/hyperlink" Target="https://carnaubadosdantas.rn.leg.br/" TargetMode="External"/><Relationship Id="rId34" Type="http://schemas.openxmlformats.org/officeDocument/2006/relationships/hyperlink" Target="mailto:camaracarnauba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sapl.carnaubadosdantas.rn.leg.br/" TargetMode="External"/><Relationship Id="rId2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2025-08-06T13:57:20Z</dcterms:created>
  <dcterms:modified xsi:type="dcterms:W3CDTF">2025-08-06T13:57:20Z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2025-08-06T00:00:00Z</vt:filetime>
  </property>
  <property fmtid="{D5CDD505-2E9C-101B-9397-08002B2CF9AE}" pid="5" name="Producer">
    <vt:lpwstr>Skia/PDF m137</vt:lpwstr>
  </property>
</Properties>
</file>