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bookmarkStart w:name="Ata Eletrônica da 29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29ª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08/10/2024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08/10/2024 - 18:00</w:t>
      </w:r>
    </w:p>
    <w:p>
      <w:pPr>
        <w:pStyle w:val="BodyText"/>
        <w:spacing w:before="196"/>
        <w:ind w:left="186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 </w:t>
      </w:r>
      <w:r>
        <w:rPr/>
        <w:t>/ </w:t>
      </w:r>
      <w:r>
        <w:rPr>
          <w:w w:val="105"/>
        </w:rPr>
        <w:t>REPUBLICANOS</w:t>
      </w:r>
    </w:p>
    <w:p>
      <w:pPr>
        <w:spacing w:line="244" w:lineRule="auto" w:before="197"/>
        <w:ind w:left="186" w:right="0" w:firstLine="0"/>
        <w:jc w:val="left"/>
        <w:rPr>
          <w:sz w:val="20"/>
        </w:rPr>
      </w:pPr>
      <w:r>
        <w:rPr>
          <w:rFonts w:ascii="Cambria" w:hAnsi="Cambria"/>
          <w:b/>
          <w:w w:val="110"/>
          <w:sz w:val="20"/>
        </w:rPr>
        <w:t>Correspondências: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1)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w w:val="110"/>
          <w:sz w:val="20"/>
        </w:rPr>
        <w:t>Interna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 </w:t>
      </w:r>
      <w:r>
        <w:rPr>
          <w:rFonts w:ascii="Cambria" w:hAnsi="Cambria"/>
          <w:b/>
          <w:w w:val="110"/>
          <w:sz w:val="20"/>
        </w:rPr>
        <w:t>EDT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001/2024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Edital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Assunto: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EDITAL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Nº 01/2024 CHAMAMENTO PÚBLICO Nº 01/2024;</w:t>
      </w:r>
    </w:p>
    <w:p>
      <w:pPr>
        <w:pStyle w:val="BodyText"/>
        <w:spacing w:line="244" w:lineRule="auto" w:before="197"/>
        <w:ind w:left="186" w:right="184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José</w:t>
      </w:r>
      <w:r>
        <w:rPr>
          <w:w w:val="115"/>
        </w:rPr>
        <w:t> Lúcio</w:t>
      </w:r>
      <w:r>
        <w:rPr>
          <w:w w:val="115"/>
        </w:rPr>
        <w:t> Silva,</w:t>
      </w:r>
      <w:r>
        <w:rPr>
          <w:w w:val="115"/>
        </w:rPr>
        <w:t> foi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29ª</w:t>
      </w:r>
      <w:r>
        <w:rPr>
          <w:w w:val="115"/>
        </w:rPr>
        <w:t> (vigésima</w:t>
      </w:r>
      <w:r>
        <w:rPr>
          <w:w w:val="115"/>
        </w:rPr>
        <w:t> nona)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ocorrida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08</w:t>
      </w:r>
      <w:r>
        <w:rPr>
          <w:spacing w:val="80"/>
          <w:w w:val="115"/>
        </w:rPr>
        <w:t> </w:t>
      </w:r>
      <w:r>
        <w:rPr>
          <w:w w:val="115"/>
        </w:rPr>
        <w:t>(oito)</w:t>
      </w:r>
      <w:r>
        <w:rPr>
          <w:w w:val="115"/>
        </w:rPr>
        <w:t> de</w:t>
      </w:r>
      <w:r>
        <w:rPr>
          <w:w w:val="115"/>
        </w:rPr>
        <w:t> outurbro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onde</w:t>
      </w:r>
      <w:r>
        <w:rPr>
          <w:w w:val="115"/>
        </w:rPr>
        <w:t> justificou</w:t>
      </w:r>
      <w:r>
        <w:rPr>
          <w:w w:val="115"/>
        </w:rPr>
        <w:t> a</w:t>
      </w:r>
      <w:r>
        <w:rPr>
          <w:w w:val="115"/>
        </w:rPr>
        <w:t> ausência</w:t>
      </w:r>
      <w:r>
        <w:rPr>
          <w:w w:val="115"/>
        </w:rPr>
        <w:t> da</w:t>
      </w:r>
      <w:r>
        <w:rPr>
          <w:w w:val="115"/>
        </w:rPr>
        <w:t> Presidente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Medeiros,</w:t>
      </w:r>
      <w:r>
        <w:rPr>
          <w:spacing w:val="40"/>
          <w:w w:val="115"/>
        </w:rPr>
        <w:t> </w:t>
      </w:r>
      <w:r>
        <w:rPr>
          <w:w w:val="115"/>
        </w:rPr>
        <w:t>que não pode comparecer à sessão devido a problemas de saúde do seu pai. Em momentos como</w:t>
      </w:r>
      <w:r>
        <w:rPr>
          <w:spacing w:val="40"/>
          <w:w w:val="115"/>
        </w:rPr>
        <w:t> </w:t>
      </w:r>
      <w:r>
        <w:rPr>
          <w:w w:val="115"/>
        </w:rPr>
        <w:t>este,</w:t>
      </w:r>
      <w:r>
        <w:rPr>
          <w:spacing w:val="40"/>
          <w:w w:val="115"/>
        </w:rPr>
        <w:t> </w:t>
      </w:r>
      <w:r>
        <w:rPr>
          <w:w w:val="115"/>
        </w:rPr>
        <w:t>é</w:t>
      </w:r>
      <w:r>
        <w:rPr>
          <w:spacing w:val="40"/>
          <w:w w:val="115"/>
        </w:rPr>
        <w:t> </w:t>
      </w:r>
      <w:r>
        <w:rPr>
          <w:w w:val="115"/>
        </w:rPr>
        <w:t>importante</w:t>
      </w:r>
      <w:r>
        <w:rPr>
          <w:spacing w:val="40"/>
          <w:w w:val="115"/>
        </w:rPr>
        <w:t> </w:t>
      </w:r>
      <w:r>
        <w:rPr>
          <w:w w:val="115"/>
        </w:rPr>
        <w:t>oferecer</w:t>
      </w:r>
      <w:r>
        <w:rPr>
          <w:spacing w:val="40"/>
          <w:w w:val="115"/>
        </w:rPr>
        <w:t> </w:t>
      </w:r>
      <w:r>
        <w:rPr>
          <w:w w:val="115"/>
        </w:rPr>
        <w:t>nosso</w:t>
      </w:r>
      <w:r>
        <w:rPr>
          <w:spacing w:val="40"/>
          <w:w w:val="115"/>
        </w:rPr>
        <w:t> </w:t>
      </w:r>
      <w:r>
        <w:rPr>
          <w:w w:val="115"/>
        </w:rPr>
        <w:t>apoio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compreensão.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presença</w:t>
      </w:r>
      <w:r>
        <w:rPr>
          <w:spacing w:val="40"/>
          <w:w w:val="115"/>
        </w:rPr>
        <w:t> </w:t>
      </w:r>
      <w:r>
        <w:rPr>
          <w:w w:val="115"/>
        </w:rPr>
        <w:t>dela</w:t>
      </w:r>
      <w:r>
        <w:rPr>
          <w:spacing w:val="40"/>
          <w:w w:val="115"/>
        </w:rPr>
        <w:t> </w:t>
      </w:r>
      <w:r>
        <w:rPr>
          <w:w w:val="115"/>
        </w:rPr>
        <w:t>será sentida, e todos esperamos que ela possa estar ao lado da família neste momento difícil. A Câmara</w:t>
      </w:r>
      <w:r>
        <w:rPr>
          <w:w w:val="115"/>
        </w:rPr>
        <w:t> Municipal</w:t>
      </w:r>
      <w:r>
        <w:rPr>
          <w:w w:val="115"/>
        </w:rPr>
        <w:t> continuará</w:t>
      </w:r>
      <w:r>
        <w:rPr>
          <w:w w:val="115"/>
        </w:rPr>
        <w:t> seus</w:t>
      </w:r>
      <w:r>
        <w:rPr>
          <w:w w:val="115"/>
        </w:rPr>
        <w:t> trabalhos,</w:t>
      </w:r>
      <w:r>
        <w:rPr>
          <w:w w:val="115"/>
        </w:rPr>
        <w:t> e</w:t>
      </w:r>
      <w:r>
        <w:rPr>
          <w:w w:val="115"/>
        </w:rPr>
        <w:t> as</w:t>
      </w:r>
      <w:r>
        <w:rPr>
          <w:w w:val="115"/>
        </w:rPr>
        <w:t> pautas</w:t>
      </w:r>
      <w:r>
        <w:rPr>
          <w:w w:val="115"/>
        </w:rPr>
        <w:t> em</w:t>
      </w:r>
      <w:r>
        <w:rPr>
          <w:w w:val="115"/>
        </w:rPr>
        <w:t> andamento</w:t>
      </w:r>
      <w:r>
        <w:rPr>
          <w:w w:val="115"/>
        </w:rPr>
        <w:t> serão</w:t>
      </w:r>
      <w:r>
        <w:rPr>
          <w:w w:val="115"/>
        </w:rPr>
        <w:t> tratadas com o mesmo comprometimento e atenção.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Bíblica</w:t>
      </w:r>
      <w:r>
        <w:rPr>
          <w:w w:val="115"/>
        </w:rPr>
        <w:t>: Não fui Eu que ordenei a você?</w:t>
      </w:r>
      <w:r>
        <w:rPr>
          <w:w w:val="115"/>
        </w:rPr>
        <w:t> Seja</w:t>
      </w:r>
      <w:r>
        <w:rPr>
          <w:w w:val="115"/>
        </w:rPr>
        <w:t> forte</w:t>
      </w:r>
      <w:r>
        <w:rPr>
          <w:w w:val="115"/>
        </w:rPr>
        <w:t> e</w:t>
      </w:r>
      <w:r>
        <w:rPr>
          <w:w w:val="115"/>
        </w:rPr>
        <w:t> corajoso!</w:t>
      </w:r>
      <w:r>
        <w:rPr>
          <w:w w:val="115"/>
        </w:rPr>
        <w:t> Não</w:t>
      </w:r>
      <w:r>
        <w:rPr>
          <w:w w:val="115"/>
        </w:rPr>
        <w:t> se</w:t>
      </w:r>
      <w:r>
        <w:rPr>
          <w:w w:val="115"/>
        </w:rPr>
        <w:t> apavore</w:t>
      </w:r>
      <w:r>
        <w:rPr>
          <w:w w:val="115"/>
        </w:rPr>
        <w:t> nem</w:t>
      </w:r>
      <w:r>
        <w:rPr>
          <w:w w:val="115"/>
        </w:rPr>
        <w:t> desanime,</w:t>
      </w:r>
      <w:r>
        <w:rPr>
          <w:w w:val="115"/>
        </w:rPr>
        <w:t> pois</w:t>
      </w:r>
      <w:r>
        <w:rPr>
          <w:w w:val="115"/>
        </w:rPr>
        <w:t> o</w:t>
      </w:r>
      <w:r>
        <w:rPr>
          <w:w w:val="115"/>
        </w:rPr>
        <w:t> Senhor,</w:t>
      </w:r>
      <w:r>
        <w:rPr>
          <w:w w:val="115"/>
        </w:rPr>
        <w:t> o</w:t>
      </w:r>
      <w:r>
        <w:rPr>
          <w:w w:val="115"/>
        </w:rPr>
        <w:t> seu</w:t>
      </w:r>
      <w:r>
        <w:rPr>
          <w:w w:val="115"/>
        </w:rPr>
        <w:t> Deus, estará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você</w:t>
      </w:r>
      <w:r>
        <w:rPr>
          <w:spacing w:val="4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onde</w:t>
      </w:r>
      <w:r>
        <w:rPr>
          <w:spacing w:val="40"/>
          <w:w w:val="115"/>
        </w:rPr>
        <w:t> </w:t>
      </w:r>
      <w:r>
        <w:rPr>
          <w:w w:val="115"/>
        </w:rPr>
        <w:t>você</w:t>
      </w:r>
      <w:r>
        <w:rPr>
          <w:spacing w:val="40"/>
          <w:w w:val="115"/>
        </w:rPr>
        <w:t> </w:t>
      </w:r>
      <w:r>
        <w:rPr>
          <w:w w:val="115"/>
        </w:rPr>
        <w:t>andar”.</w:t>
      </w:r>
      <w:r>
        <w:rPr>
          <w:spacing w:val="40"/>
          <w:w w:val="115"/>
        </w:rPr>
        <w:t> </w:t>
      </w:r>
      <w:r>
        <w:rPr>
          <w:w w:val="115"/>
        </w:rPr>
        <w:t>Josué</w:t>
      </w:r>
      <w:r>
        <w:rPr>
          <w:spacing w:val="40"/>
          <w:w w:val="115"/>
        </w:rPr>
        <w:t> </w:t>
      </w:r>
      <w:r>
        <w:rPr>
          <w:w w:val="115"/>
        </w:rPr>
        <w:t>1:9</w:t>
      </w:r>
      <w:r>
        <w:rPr>
          <w:spacing w:val="80"/>
          <w:w w:val="115"/>
        </w:rPr>
        <w:t> 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Ata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 anterior</w:t>
      </w:r>
      <w:r>
        <w:rPr>
          <w:w w:val="115"/>
        </w:rPr>
        <w:t>:</w:t>
      </w:r>
      <w:r>
        <w:rPr>
          <w:w w:val="115"/>
        </w:rPr>
        <w:t> Atas</w:t>
      </w:r>
      <w:r>
        <w:rPr>
          <w:w w:val="115"/>
        </w:rPr>
        <w:t> da</w:t>
      </w:r>
      <w:r>
        <w:rPr>
          <w:w w:val="115"/>
        </w:rPr>
        <w:t> 28ª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realizadas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01</w:t>
      </w:r>
      <w:r>
        <w:rPr>
          <w:w w:val="115"/>
        </w:rPr>
        <w:t> (primeiro)</w:t>
      </w:r>
      <w:r>
        <w:rPr>
          <w:w w:val="115"/>
        </w:rPr>
        <w:t> de</w:t>
      </w:r>
      <w:r>
        <w:rPr>
          <w:w w:val="115"/>
        </w:rPr>
        <w:t> outurbro</w:t>
      </w:r>
      <w:r>
        <w:rPr>
          <w:w w:val="115"/>
        </w:rPr>
        <w:t> de 2024, a qual foi aprovada por unanimidade dos vereadores.</w:t>
      </w:r>
    </w:p>
    <w:p>
      <w:pPr>
        <w:pStyle w:val="BodyText"/>
        <w:spacing w:line="244" w:lineRule="auto" w:before="191"/>
        <w:ind w:left="186" w:right="186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 1.271,</w:t>
      </w:r>
      <w:r>
        <w:rPr>
          <w:w w:val="115"/>
        </w:rPr>
        <w:t> de</w:t>
      </w:r>
      <w:r>
        <w:rPr>
          <w:w w:val="115"/>
        </w:rPr>
        <w:t> 18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2023,</w:t>
      </w:r>
      <w:r>
        <w:rPr>
          <w:w w:val="115"/>
        </w:rPr>
        <w:t> do</w:t>
      </w:r>
      <w:r>
        <w:rPr>
          <w:w w:val="115"/>
        </w:rPr>
        <w:t> Orçamento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 RN, para o exercício de 2024, no que tange a abertura de crédito suplementar e dá outras providências.</w:t>
      </w:r>
      <w:r>
        <w:rPr>
          <w:w w:val="115"/>
        </w:rPr>
        <w:t> Autor:</w:t>
      </w:r>
      <w:r>
        <w:rPr>
          <w:w w:val="115"/>
        </w:rPr>
        <w:t> Prefeito</w:t>
      </w:r>
      <w:r>
        <w:rPr>
          <w:w w:val="115"/>
        </w:rPr>
        <w:t> Municipal</w:t>
      </w:r>
      <w:r>
        <w:rPr>
          <w:w w:val="115"/>
        </w:rPr>
        <w:t> -</w:t>
      </w:r>
      <w:r>
        <w:rPr>
          <w:w w:val="115"/>
        </w:rPr>
        <w:t> admin,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</w:p>
    <w:p>
      <w:pPr>
        <w:pStyle w:val="BodyText"/>
        <w:spacing w:line="244" w:lineRule="auto"/>
        <w:ind w:left="186" w:right="184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Municipal, solicitando</w:t>
      </w:r>
      <w:r>
        <w:rPr>
          <w:w w:val="115"/>
        </w:rPr>
        <w:t> a</w:t>
      </w:r>
      <w:r>
        <w:rPr>
          <w:w w:val="115"/>
        </w:rPr>
        <w:t> elaboração</w:t>
      </w:r>
      <w:r>
        <w:rPr>
          <w:w w:val="115"/>
        </w:rPr>
        <w:t> de</w:t>
      </w:r>
      <w:r>
        <w:rPr>
          <w:w w:val="115"/>
        </w:rPr>
        <w:t> um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que</w:t>
      </w:r>
      <w:r>
        <w:rPr>
          <w:w w:val="115"/>
        </w:rPr>
        <w:t> institua</w:t>
      </w:r>
      <w:r>
        <w:rPr>
          <w:w w:val="115"/>
        </w:rPr>
        <w:t> o</w:t>
      </w:r>
      <w:r>
        <w:rPr>
          <w:w w:val="115"/>
        </w:rPr>
        <w:t> Qualifar-SUS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(SUS)</w:t>
      </w:r>
      <w:r>
        <w:rPr>
          <w:w w:val="115"/>
        </w:rPr>
        <w:t> em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Dantas/RN.</w:t>
      </w:r>
      <w:r>
        <w:rPr>
          <w:w w:val="115"/>
        </w:rPr>
        <w:t> Autor: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manifesta</w:t>
      </w:r>
      <w:r>
        <w:rPr>
          <w:spacing w:val="40"/>
          <w:w w:val="115"/>
        </w:rPr>
        <w:t> </w:t>
      </w:r>
      <w:r>
        <w:rPr>
          <w:w w:val="115"/>
        </w:rPr>
        <w:t>Voto</w:t>
      </w:r>
      <w:r>
        <w:rPr>
          <w:spacing w:val="40"/>
          <w:w w:val="115"/>
        </w:rPr>
        <w:t> </w:t>
      </w:r>
      <w:r>
        <w:rPr>
          <w:w w:val="115"/>
        </w:rPr>
        <w:t>de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JOSÉ</w:t>
      </w:r>
      <w:r>
        <w:rPr>
          <w:w w:val="115"/>
        </w:rPr>
        <w:t> FRANCISCO</w:t>
      </w:r>
      <w:r>
        <w:rPr>
          <w:w w:val="115"/>
        </w:rPr>
        <w:t> DE</w:t>
      </w:r>
      <w:r>
        <w:rPr>
          <w:w w:val="115"/>
        </w:rPr>
        <w:t> OLIVEIRA,</w:t>
      </w:r>
      <w:r>
        <w:rPr>
          <w:w w:val="115"/>
        </w:rPr>
        <w:t> mas</w:t>
      </w:r>
      <w:r>
        <w:rPr>
          <w:w w:val="115"/>
        </w:rPr>
        <w:t> conhecido</w:t>
      </w:r>
      <w:r>
        <w:rPr>
          <w:w w:val="115"/>
        </w:rPr>
        <w:t> por PELADO</w:t>
      </w:r>
      <w:r>
        <w:rPr>
          <w:w w:val="115"/>
        </w:rPr>
        <w:t> DE</w:t>
      </w:r>
      <w:r>
        <w:rPr>
          <w:w w:val="115"/>
        </w:rPr>
        <w:t> CHICA</w:t>
      </w:r>
      <w:r>
        <w:rPr>
          <w:w w:val="115"/>
        </w:rPr>
        <w:t> BELO,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01</w:t>
      </w:r>
      <w:r>
        <w:rPr>
          <w:w w:val="115"/>
        </w:rPr>
        <w:t> de</w:t>
      </w:r>
      <w:r>
        <w:rPr>
          <w:w w:val="115"/>
        </w:rPr>
        <w:t> Outubro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 Voto de Pesar pelo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MARIA</w:t>
      </w:r>
      <w:r>
        <w:rPr>
          <w:w w:val="115"/>
        </w:rPr>
        <w:t> REGINA</w:t>
      </w:r>
      <w:r>
        <w:rPr>
          <w:w w:val="115"/>
        </w:rPr>
        <w:t> SOARES,</w:t>
      </w:r>
      <w:r>
        <w:rPr>
          <w:w w:val="115"/>
        </w:rPr>
        <w:t> mas</w:t>
      </w:r>
      <w:r>
        <w:rPr>
          <w:w w:val="115"/>
        </w:rPr>
        <w:t> conhecida</w:t>
      </w:r>
      <w:r>
        <w:rPr>
          <w:w w:val="115"/>
        </w:rPr>
        <w:t> por</w:t>
      </w:r>
      <w:r>
        <w:rPr>
          <w:w w:val="115"/>
        </w:rPr>
        <w:t> DONA</w:t>
      </w:r>
      <w:r>
        <w:rPr>
          <w:w w:val="115"/>
        </w:rPr>
        <w:t> PEQUENA, ocorrido no dia 02 de Outubro de 2024. Autores: , Tipo: Leitura, Resultado: Matéria lida ;</w:t>
      </w:r>
    </w:p>
    <w:p>
      <w:pPr>
        <w:tabs>
          <w:tab w:pos="1435" w:val="left" w:leader="none"/>
          <w:tab w:pos="1931" w:val="left" w:leader="none"/>
          <w:tab w:pos="3474" w:val="left" w:leader="none"/>
          <w:tab w:pos="4037" w:val="left" w:leader="none"/>
          <w:tab w:pos="4661" w:val="left" w:leader="none"/>
          <w:tab w:pos="5725" w:val="left" w:leader="none"/>
          <w:tab w:pos="6009" w:val="left" w:leader="none"/>
          <w:tab w:pos="6737" w:val="left" w:leader="none"/>
          <w:tab w:pos="7098" w:val="left" w:leader="none"/>
          <w:tab w:pos="7802" w:val="left" w:leader="none"/>
          <w:tab w:pos="8730" w:val="left" w:leader="none"/>
        </w:tabs>
        <w:spacing w:before="189"/>
        <w:ind w:left="187" w:right="182" w:firstLine="0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w w:val="110"/>
          <w:sz w:val="20"/>
        </w:rPr>
        <w:t>Oradores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6"/>
          <w:w w:val="110"/>
          <w:sz w:val="20"/>
        </w:rPr>
        <w:t>do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Expediente: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z w:val="20"/>
        </w:rPr>
        <w:tab/>
      </w:r>
      <w:r>
        <w:rPr>
          <w:spacing w:val="-4"/>
          <w:w w:val="110"/>
          <w:sz w:val="20"/>
        </w:rPr>
        <w:t>Dué</w:t>
      </w:r>
      <w:r>
        <w:rPr>
          <w:sz w:val="20"/>
        </w:rPr>
        <w:tab/>
      </w:r>
      <w:r>
        <w:rPr>
          <w:spacing w:val="-2"/>
          <w:w w:val="110"/>
          <w:sz w:val="20"/>
        </w:rPr>
        <w:t>Azevedo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110"/>
          <w:sz w:val="20"/>
        </w:rPr>
        <w:t>MDB</w:t>
      </w:r>
      <w:r>
        <w:rPr>
          <w:sz w:val="20"/>
        </w:rPr>
        <w:tab/>
      </w:r>
      <w:r>
        <w:rPr>
          <w:spacing w:val="-10"/>
          <w:w w:val="110"/>
          <w:sz w:val="20"/>
        </w:rPr>
        <w:t>-</w:t>
      </w:r>
      <w:r>
        <w:rPr>
          <w:sz w:val="20"/>
        </w:rPr>
        <w:tab/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7">
        <w:r>
          <w:rPr>
            <w:color w:val="0000ED"/>
            <w:spacing w:val="-4"/>
            <w:w w:val="105"/>
            <w:sz w:val="20"/>
            <w:u w:val="single" w:color="0000ED"/>
          </w:rPr>
          <w:t>https://</w:t>
        </w:r>
      </w:hyperlink>
      <w:r>
        <w:rPr>
          <w:color w:val="0000ED"/>
          <w:spacing w:val="-4"/>
          <w:w w:val="105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www.youtube.com/watch?v=Bng1_goq0g0"2:38"</w:t>
        </w:r>
      </w:hyperlink>
      <w:r>
        <w:rPr>
          <w:color w:val="0000ED"/>
          <w:spacing w:val="47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67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3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Marcelo</w:t>
      </w:r>
      <w:r>
        <w:rPr>
          <w:spacing w:val="63"/>
          <w:w w:val="110"/>
          <w:sz w:val="20"/>
        </w:rPr>
        <w:t> </w:t>
      </w:r>
      <w:r>
        <w:rPr>
          <w:sz w:val="20"/>
        </w:rPr>
        <w:t>/</w:t>
      </w:r>
      <w:r>
        <w:rPr>
          <w:spacing w:val="62"/>
          <w:w w:val="110"/>
          <w:sz w:val="20"/>
        </w:rPr>
        <w:t> </w:t>
      </w:r>
      <w:r>
        <w:rPr>
          <w:w w:val="110"/>
          <w:sz w:val="20"/>
        </w:rPr>
        <w:t>REPUBLICANOS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67"/>
          <w:w w:val="150"/>
          <w:sz w:val="20"/>
        </w:rPr>
        <w:t> </w:t>
      </w:r>
      <w:r>
        <w:rPr>
          <w:rFonts w:ascii="Cambria" w:hAnsi="Cambria"/>
          <w:b/>
          <w:spacing w:val="-5"/>
          <w:w w:val="110"/>
          <w:sz w:val="20"/>
        </w:rPr>
        <w:t>URL</w:t>
      </w:r>
    </w:p>
    <w:p>
      <w:pPr>
        <w:spacing w:after="0"/>
        <w:jc w:val="left"/>
        <w:rPr>
          <w:rFonts w:ascii="Cambria" w:hAnsi="Cambria"/>
          <w:b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ind w:left="186" w:right="213"/>
        <w:jc w:val="both"/>
      </w:pPr>
      <w:r>
        <w:rPr>
          <w:rFonts w:ascii="Cambria" w:hAnsi="Cambria"/>
          <w:b/>
          <w:w w:val="110"/>
        </w:rPr>
        <w:t>Vídeo:</w:t>
      </w:r>
      <w:r>
        <w:rPr>
          <w:rFonts w:ascii="Cambria" w:hAnsi="Cambria"/>
          <w:b/>
          <w:spacing w:val="40"/>
          <w:w w:val="110"/>
        </w:rPr>
        <w:t> </w:t>
      </w:r>
      <w:hyperlink r:id="rId8">
        <w:r>
          <w:rPr>
            <w:color w:val="0000ED"/>
            <w:w w:val="110"/>
            <w:u w:val="single" w:color="0000ED"/>
          </w:rPr>
          <w:t>https://www.youtube.com/watch?v=Bng1_goq0g0"10:33"</w:t>
        </w:r>
      </w:hyperlink>
      <w:r>
        <w:rPr>
          <w:color w:val="0000ED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/>
        <w:t>/ </w:t>
      </w:r>
      <w:r>
        <w:rPr>
          <w:w w:val="110"/>
        </w:rPr>
        <w:t>PSDB -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Vídeo:</w:t>
      </w:r>
      <w:r>
        <w:rPr>
          <w:rFonts w:ascii="Cambria" w:hAnsi="Cambria"/>
          <w:b/>
          <w:spacing w:val="40"/>
          <w:w w:val="110"/>
        </w:rPr>
        <w:t> </w:t>
      </w:r>
      <w:hyperlink r:id="rId9">
        <w:r>
          <w:rPr>
            <w:color w:val="0000ED"/>
            <w:w w:val="110"/>
            <w:u w:val="single" w:color="0000ED"/>
          </w:rPr>
          <w:t>https://www.youtube.com/watch?v=Bng1_goq0g0"22:34"</w:t>
        </w:r>
      </w:hyperlink>
    </w:p>
    <w:p>
      <w:pPr>
        <w:pStyle w:val="BodyText"/>
        <w:spacing w:line="244" w:lineRule="auto" w:before="201"/>
        <w:ind w:left="186" w:right="185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Foram encaminhados para a Comissão de Constituição, Justiça e Redação Final e para a Comissão de Finanças e Orçamento o Projeto de Lei nº 049/2024 - de autoria do executivo, lido no pequene expediente.</w:t>
      </w:r>
    </w:p>
    <w:p>
      <w:pPr>
        <w:pStyle w:val="BodyText"/>
        <w:spacing w:line="244" w:lineRule="auto" w:before="197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</w:p>
    <w:p>
      <w:pPr>
        <w:pStyle w:val="BodyText"/>
        <w:spacing w:line="244" w:lineRule="auto" w:before="198"/>
        <w:ind w:left="186" w:right="18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Municipal,</w:t>
      </w:r>
      <w:r>
        <w:rPr>
          <w:w w:val="115"/>
        </w:rPr>
        <w:t> solicitando</w:t>
      </w:r>
      <w:r>
        <w:rPr>
          <w:w w:val="115"/>
        </w:rPr>
        <w:t> a</w:t>
      </w:r>
      <w:r>
        <w:rPr>
          <w:w w:val="115"/>
        </w:rPr>
        <w:t> elaboração</w:t>
      </w:r>
      <w:r>
        <w:rPr>
          <w:w w:val="115"/>
        </w:rPr>
        <w:t> de</w:t>
      </w:r>
      <w:r>
        <w:rPr>
          <w:w w:val="115"/>
        </w:rPr>
        <w:t> um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que</w:t>
      </w:r>
      <w:r>
        <w:rPr>
          <w:w w:val="115"/>
        </w:rPr>
        <w:t> institua</w:t>
      </w:r>
      <w:r>
        <w:rPr>
          <w:w w:val="115"/>
        </w:rPr>
        <w:t> o Qualifar-SUS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(SUS)</w:t>
      </w:r>
      <w:r>
        <w:rPr>
          <w:w w:val="115"/>
        </w:rPr>
        <w:t> em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Dantas/RN. Autor: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JOSÉ</w:t>
      </w:r>
      <w:r>
        <w:rPr>
          <w:spacing w:val="-1"/>
          <w:w w:val="115"/>
        </w:rPr>
        <w:t> </w:t>
      </w:r>
      <w:r>
        <w:rPr>
          <w:w w:val="115"/>
        </w:rPr>
        <w:t>FRANCISCO</w:t>
      </w:r>
      <w:r>
        <w:rPr>
          <w:w w:val="115"/>
        </w:rPr>
        <w:t> DE</w:t>
      </w:r>
      <w:r>
        <w:rPr>
          <w:w w:val="115"/>
        </w:rPr>
        <w:t> OLIVEIRA,</w:t>
      </w:r>
      <w:r>
        <w:rPr>
          <w:w w:val="115"/>
        </w:rPr>
        <w:t> mas</w:t>
      </w:r>
      <w:r>
        <w:rPr>
          <w:w w:val="115"/>
        </w:rPr>
        <w:t> conhecido</w:t>
      </w:r>
      <w:r>
        <w:rPr>
          <w:w w:val="115"/>
        </w:rPr>
        <w:t> por</w:t>
      </w:r>
      <w:r>
        <w:rPr>
          <w:w w:val="115"/>
        </w:rPr>
        <w:t> PELADO</w:t>
      </w:r>
      <w:r>
        <w:rPr>
          <w:w w:val="115"/>
        </w:rPr>
        <w:t> DE CHICA</w:t>
      </w:r>
      <w:r>
        <w:rPr>
          <w:w w:val="115"/>
        </w:rPr>
        <w:t> BELO,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01</w:t>
      </w:r>
      <w:r>
        <w:rPr>
          <w:w w:val="115"/>
        </w:rPr>
        <w:t> de</w:t>
      </w:r>
      <w:r>
        <w:rPr>
          <w:w w:val="115"/>
        </w:rPr>
        <w:t> Outubro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 Não: 0, Abstenções: 0, Resultado: Aprovada por unanimidade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MARIA</w:t>
      </w:r>
      <w:r>
        <w:rPr>
          <w:w w:val="115"/>
        </w:rPr>
        <w:t> REGINA</w:t>
      </w:r>
      <w:r>
        <w:rPr>
          <w:w w:val="115"/>
        </w:rPr>
        <w:t> SOARES,</w:t>
      </w:r>
      <w:r>
        <w:rPr>
          <w:w w:val="115"/>
        </w:rPr>
        <w:t> mas conhecida</w:t>
      </w:r>
      <w:r>
        <w:rPr>
          <w:w w:val="115"/>
        </w:rPr>
        <w:t> por</w:t>
      </w:r>
      <w:r>
        <w:rPr>
          <w:w w:val="115"/>
        </w:rPr>
        <w:t> DONA</w:t>
      </w:r>
      <w:r>
        <w:rPr>
          <w:w w:val="115"/>
        </w:rPr>
        <w:t> PEQUENA,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02</w:t>
      </w:r>
      <w:r>
        <w:rPr>
          <w:w w:val="115"/>
        </w:rPr>
        <w:t> de</w:t>
      </w:r>
      <w:r>
        <w:rPr>
          <w:w w:val="115"/>
        </w:rPr>
        <w:t> Outubro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 Simbólica, Sim: 7, Não: 0, Abstenções: 0, Resultado: Aprovada por unanimidade ;</w:t>
      </w:r>
    </w:p>
    <w:p>
      <w:pPr>
        <w:pStyle w:val="BodyText"/>
        <w:spacing w:line="244" w:lineRule="auto" w:before="197"/>
        <w:ind w:left="186" w:right="18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Foi aprovada por unanimidade por todos os vereadores o edital de chamamento</w:t>
      </w:r>
      <w:r>
        <w:rPr>
          <w:w w:val="115"/>
        </w:rPr>
        <w:t> público</w:t>
      </w:r>
      <w:r>
        <w:rPr>
          <w:w w:val="115"/>
        </w:rPr>
        <w:t> nº</w:t>
      </w:r>
      <w:r>
        <w:rPr>
          <w:w w:val="115"/>
        </w:rPr>
        <w:t> 001/2024,</w:t>
      </w:r>
      <w:r>
        <w:rPr>
          <w:w w:val="115"/>
        </w:rPr>
        <w:t> que</w:t>
      </w:r>
      <w:r>
        <w:rPr>
          <w:w w:val="115"/>
        </w:rPr>
        <w:t> permitirá</w:t>
      </w:r>
      <w:r>
        <w:rPr>
          <w:w w:val="115"/>
        </w:rPr>
        <w:t> à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realizar</w:t>
      </w:r>
      <w:r>
        <w:rPr>
          <w:w w:val="115"/>
        </w:rPr>
        <w:t> doações</w:t>
      </w:r>
      <w:r>
        <w:rPr>
          <w:w w:val="115"/>
        </w:rPr>
        <w:t> de bens</w:t>
      </w:r>
      <w:r>
        <w:rPr>
          <w:w w:val="115"/>
        </w:rPr>
        <w:t> móveis</w:t>
      </w:r>
      <w:r>
        <w:rPr>
          <w:w w:val="115"/>
        </w:rPr>
        <w:t> e</w:t>
      </w:r>
      <w:r>
        <w:rPr>
          <w:w w:val="115"/>
        </w:rPr>
        <w:t> imóveis,</w:t>
      </w:r>
      <w:r>
        <w:rPr>
          <w:w w:val="115"/>
        </w:rPr>
        <w:t> conforme</w:t>
      </w:r>
      <w:r>
        <w:rPr>
          <w:w w:val="115"/>
        </w:rPr>
        <w:t> estabelece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1.062/2020.</w:t>
      </w:r>
      <w:r>
        <w:rPr>
          <w:w w:val="115"/>
        </w:rPr>
        <w:t> Essa</w:t>
      </w:r>
      <w:r>
        <w:rPr>
          <w:w w:val="115"/>
        </w:rPr>
        <w:t> medida representa</w:t>
      </w:r>
      <w:r>
        <w:rPr>
          <w:spacing w:val="40"/>
          <w:w w:val="115"/>
        </w:rPr>
        <w:t> </w:t>
      </w:r>
      <w:r>
        <w:rPr>
          <w:w w:val="115"/>
        </w:rPr>
        <w:t>um</w:t>
      </w:r>
      <w:r>
        <w:rPr>
          <w:spacing w:val="40"/>
          <w:w w:val="115"/>
        </w:rPr>
        <w:t> </w:t>
      </w:r>
      <w:r>
        <w:rPr>
          <w:w w:val="115"/>
        </w:rPr>
        <w:t>avanço</w:t>
      </w:r>
      <w:r>
        <w:rPr>
          <w:spacing w:val="40"/>
          <w:w w:val="115"/>
        </w:rPr>
        <w:t> </w:t>
      </w:r>
      <w:r>
        <w:rPr>
          <w:w w:val="115"/>
        </w:rPr>
        <w:t>importante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gestão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recursos</w:t>
      </w:r>
      <w:r>
        <w:rPr>
          <w:spacing w:val="40"/>
          <w:w w:val="115"/>
        </w:rPr>
        <w:t> </w:t>
      </w:r>
      <w:r>
        <w:rPr>
          <w:w w:val="115"/>
        </w:rPr>
        <w:t>públicos,</w:t>
      </w:r>
      <w:r>
        <w:rPr>
          <w:spacing w:val="40"/>
          <w:w w:val="115"/>
        </w:rPr>
        <w:t> </w:t>
      </w:r>
      <w:r>
        <w:rPr>
          <w:w w:val="115"/>
        </w:rPr>
        <w:t>possibilitando</w:t>
      </w:r>
      <w:r>
        <w:rPr>
          <w:spacing w:val="40"/>
          <w:w w:val="115"/>
        </w:rPr>
        <w:t> </w:t>
      </w:r>
      <w:r>
        <w:rPr>
          <w:w w:val="115"/>
        </w:rPr>
        <w:t>que bens</w:t>
      </w:r>
      <w:r>
        <w:rPr>
          <w:w w:val="115"/>
        </w:rPr>
        <w:t> que</w:t>
      </w:r>
      <w:r>
        <w:rPr>
          <w:w w:val="115"/>
        </w:rPr>
        <w:t> não</w:t>
      </w:r>
      <w:r>
        <w:rPr>
          <w:w w:val="115"/>
        </w:rPr>
        <w:t> são</w:t>
      </w:r>
      <w:r>
        <w:rPr>
          <w:w w:val="115"/>
        </w:rPr>
        <w:t> mais</w:t>
      </w:r>
      <w:r>
        <w:rPr>
          <w:w w:val="115"/>
        </w:rPr>
        <w:t> utilizados</w:t>
      </w:r>
      <w:r>
        <w:rPr>
          <w:w w:val="115"/>
        </w:rPr>
        <w:t> pela</w:t>
      </w:r>
      <w:r>
        <w:rPr>
          <w:w w:val="115"/>
        </w:rPr>
        <w:t> Câmara</w:t>
      </w:r>
      <w:r>
        <w:rPr>
          <w:w w:val="115"/>
        </w:rPr>
        <w:t> possam</w:t>
      </w:r>
      <w:r>
        <w:rPr>
          <w:w w:val="115"/>
        </w:rPr>
        <w:t> ser</w:t>
      </w:r>
      <w:r>
        <w:rPr>
          <w:w w:val="115"/>
        </w:rPr>
        <w:t> transferidos</w:t>
      </w:r>
      <w:r>
        <w:rPr>
          <w:w w:val="115"/>
        </w:rPr>
        <w:t> a</w:t>
      </w:r>
      <w:r>
        <w:rPr>
          <w:w w:val="115"/>
        </w:rPr>
        <w:t> entidades</w:t>
      </w:r>
      <w:r>
        <w:rPr>
          <w:w w:val="115"/>
        </w:rPr>
        <w:t> ou projetos</w:t>
      </w:r>
      <w:r>
        <w:rPr>
          <w:w w:val="115"/>
        </w:rPr>
        <w:t> que</w:t>
      </w:r>
      <w:r>
        <w:rPr>
          <w:w w:val="115"/>
        </w:rPr>
        <w:t> atendam</w:t>
      </w:r>
      <w:r>
        <w:rPr>
          <w:w w:val="115"/>
        </w:rPr>
        <w:t> às</w:t>
      </w:r>
      <w:r>
        <w:rPr>
          <w:w w:val="115"/>
        </w:rPr>
        <w:t> necessidades</w:t>
      </w:r>
      <w:r>
        <w:rPr>
          <w:w w:val="115"/>
        </w:rPr>
        <w:t> da</w:t>
      </w:r>
      <w:r>
        <w:rPr>
          <w:w w:val="115"/>
        </w:rPr>
        <w:t> comunidade.</w:t>
      </w:r>
      <w:r>
        <w:rPr>
          <w:w w:val="115"/>
        </w:rPr>
        <w:t> A</w:t>
      </w:r>
      <w:r>
        <w:rPr>
          <w:w w:val="115"/>
        </w:rPr>
        <w:t> iniciativa</w:t>
      </w:r>
      <w:r>
        <w:rPr>
          <w:w w:val="115"/>
        </w:rPr>
        <w:t> visa</w:t>
      </w:r>
      <w:r>
        <w:rPr>
          <w:w w:val="115"/>
        </w:rPr>
        <w:t> promover</w:t>
      </w:r>
      <w:r>
        <w:rPr>
          <w:w w:val="115"/>
        </w:rPr>
        <w:t> a transparência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eficiência</w:t>
      </w:r>
      <w:r>
        <w:rPr>
          <w:w w:val="115"/>
        </w:rPr>
        <w:t> na</w:t>
      </w:r>
      <w:r>
        <w:rPr>
          <w:w w:val="115"/>
        </w:rPr>
        <w:t> utilização</w:t>
      </w:r>
      <w:r>
        <w:rPr>
          <w:w w:val="115"/>
        </w:rPr>
        <w:t> dos</w:t>
      </w:r>
      <w:r>
        <w:rPr>
          <w:w w:val="115"/>
        </w:rPr>
        <w:t> recursos,</w:t>
      </w:r>
      <w:r>
        <w:rPr>
          <w:w w:val="115"/>
        </w:rPr>
        <w:t> garantindo</w:t>
      </w:r>
      <w:r>
        <w:rPr>
          <w:w w:val="115"/>
        </w:rPr>
        <w:t> que</w:t>
      </w:r>
      <w:r>
        <w:rPr>
          <w:w w:val="115"/>
        </w:rPr>
        <w:t> as</w:t>
      </w:r>
      <w:r>
        <w:rPr>
          <w:w w:val="115"/>
        </w:rPr>
        <w:t> doações</w:t>
      </w:r>
      <w:r>
        <w:rPr>
          <w:w w:val="115"/>
        </w:rPr>
        <w:t> sejam realizadas</w:t>
      </w:r>
      <w:r>
        <w:rPr>
          <w:spacing w:val="25"/>
          <w:w w:val="115"/>
        </w:rPr>
        <w:t> </w:t>
      </w:r>
      <w:r>
        <w:rPr>
          <w:w w:val="115"/>
        </w:rPr>
        <w:t>de</w:t>
      </w:r>
      <w:r>
        <w:rPr>
          <w:spacing w:val="25"/>
          <w:w w:val="115"/>
        </w:rPr>
        <w:t> </w:t>
      </w:r>
      <w:r>
        <w:rPr>
          <w:w w:val="115"/>
        </w:rPr>
        <w:t>forma</w:t>
      </w:r>
      <w:r>
        <w:rPr>
          <w:spacing w:val="25"/>
          <w:w w:val="115"/>
        </w:rPr>
        <w:t> </w:t>
      </w:r>
      <w:r>
        <w:rPr>
          <w:w w:val="115"/>
        </w:rPr>
        <w:t>organizada</w:t>
      </w:r>
      <w:r>
        <w:rPr>
          <w:spacing w:val="25"/>
          <w:w w:val="115"/>
        </w:rPr>
        <w:t> </w:t>
      </w:r>
      <w:r>
        <w:rPr>
          <w:w w:val="115"/>
        </w:rPr>
        <w:t>e</w:t>
      </w:r>
      <w:r>
        <w:rPr>
          <w:spacing w:val="25"/>
          <w:w w:val="115"/>
        </w:rPr>
        <w:t> </w:t>
      </w:r>
      <w:r>
        <w:rPr>
          <w:w w:val="115"/>
        </w:rPr>
        <w:t>com</w:t>
      </w:r>
      <w:r>
        <w:rPr>
          <w:spacing w:val="25"/>
          <w:w w:val="115"/>
        </w:rPr>
        <w:t> </w:t>
      </w:r>
      <w:r>
        <w:rPr>
          <w:w w:val="115"/>
        </w:rPr>
        <w:t>critérios</w:t>
      </w:r>
      <w:r>
        <w:rPr>
          <w:spacing w:val="25"/>
          <w:w w:val="115"/>
        </w:rPr>
        <w:t> </w:t>
      </w:r>
      <w:r>
        <w:rPr>
          <w:w w:val="115"/>
        </w:rPr>
        <w:t>definidos.</w:t>
      </w:r>
      <w:r>
        <w:rPr>
          <w:spacing w:val="25"/>
          <w:w w:val="115"/>
        </w:rPr>
        <w:t> </w:t>
      </w:r>
      <w:r>
        <w:rPr>
          <w:w w:val="115"/>
        </w:rPr>
        <w:t>Com</w:t>
      </w:r>
      <w:r>
        <w:rPr>
          <w:spacing w:val="25"/>
          <w:w w:val="115"/>
        </w:rPr>
        <w:t> </w:t>
      </w:r>
      <w:r>
        <w:rPr>
          <w:w w:val="115"/>
        </w:rPr>
        <w:t>isso,</w:t>
      </w:r>
      <w:r>
        <w:rPr>
          <w:spacing w:val="24"/>
          <w:w w:val="115"/>
        </w:rPr>
        <w:t> </w:t>
      </w:r>
      <w:r>
        <w:rPr>
          <w:w w:val="115"/>
        </w:rPr>
        <w:t>a</w:t>
      </w:r>
      <w:r>
        <w:rPr>
          <w:spacing w:val="25"/>
          <w:w w:val="115"/>
        </w:rPr>
        <w:t> </w:t>
      </w:r>
      <w:r>
        <w:rPr>
          <w:w w:val="115"/>
        </w:rPr>
        <w:t>Câmara</w:t>
      </w:r>
      <w:r>
        <w:rPr>
          <w:spacing w:val="25"/>
          <w:w w:val="115"/>
        </w:rPr>
        <w:t> </w:t>
      </w:r>
      <w:r>
        <w:rPr>
          <w:w w:val="115"/>
        </w:rPr>
        <w:t>Municipal se</w:t>
      </w:r>
      <w:r>
        <w:rPr>
          <w:w w:val="115"/>
        </w:rPr>
        <w:t> compromete</w:t>
      </w:r>
      <w:r>
        <w:rPr>
          <w:w w:val="115"/>
        </w:rPr>
        <w:t> a</w:t>
      </w:r>
      <w:r>
        <w:rPr>
          <w:w w:val="115"/>
        </w:rPr>
        <w:t> colaborar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sociedade,</w:t>
      </w:r>
      <w:r>
        <w:rPr>
          <w:w w:val="115"/>
        </w:rPr>
        <w:t> apoiando</w:t>
      </w:r>
      <w:r>
        <w:rPr>
          <w:w w:val="115"/>
        </w:rPr>
        <w:t> iniciativas</w:t>
      </w:r>
      <w:r>
        <w:rPr>
          <w:w w:val="115"/>
        </w:rPr>
        <w:t> que</w:t>
      </w:r>
      <w:r>
        <w:rPr>
          <w:w w:val="115"/>
        </w:rPr>
        <w:t> possam</w:t>
      </w:r>
      <w:r>
        <w:rPr>
          <w:w w:val="115"/>
        </w:rPr>
        <w:t> trazer benefícios</w:t>
      </w:r>
      <w:r>
        <w:rPr>
          <w:w w:val="115"/>
        </w:rPr>
        <w:t> diretos</w:t>
      </w:r>
      <w:r>
        <w:rPr>
          <w:w w:val="115"/>
        </w:rPr>
        <w:t> à</w:t>
      </w:r>
      <w:r>
        <w:rPr>
          <w:w w:val="115"/>
        </w:rPr>
        <w:t> população.</w:t>
      </w:r>
      <w:r>
        <w:rPr>
          <w:w w:val="115"/>
        </w:rPr>
        <w:t> Essa</w:t>
      </w:r>
      <w:r>
        <w:rPr>
          <w:w w:val="115"/>
        </w:rPr>
        <w:t> aprovação</w:t>
      </w:r>
      <w:r>
        <w:rPr>
          <w:w w:val="115"/>
        </w:rPr>
        <w:t> reflete</w:t>
      </w:r>
      <w:r>
        <w:rPr>
          <w:w w:val="115"/>
        </w:rPr>
        <w:t> a</w:t>
      </w:r>
      <w:r>
        <w:rPr>
          <w:w w:val="115"/>
        </w:rPr>
        <w:t> união</w:t>
      </w:r>
      <w:r>
        <w:rPr>
          <w:w w:val="115"/>
        </w:rPr>
        <w:t> dos</w:t>
      </w:r>
      <w:r>
        <w:rPr>
          <w:w w:val="115"/>
        </w:rPr>
        <w:t> vereadores</w:t>
      </w:r>
      <w:r>
        <w:rPr>
          <w:w w:val="115"/>
        </w:rPr>
        <w:t> em</w:t>
      </w:r>
      <w:r>
        <w:rPr>
          <w:w w:val="115"/>
        </w:rPr>
        <w:t> prol</w:t>
      </w:r>
      <w:r>
        <w:rPr>
          <w:w w:val="115"/>
        </w:rPr>
        <w:t> do bem-estar</w:t>
      </w:r>
      <w:r>
        <w:rPr>
          <w:w w:val="115"/>
        </w:rPr>
        <w:t> coletivo</w:t>
      </w:r>
      <w:r>
        <w:rPr>
          <w:w w:val="115"/>
        </w:rPr>
        <w:t> e</w:t>
      </w:r>
      <w:r>
        <w:rPr>
          <w:w w:val="115"/>
        </w:rPr>
        <w:t> do</w:t>
      </w:r>
      <w:r>
        <w:rPr>
          <w:w w:val="115"/>
        </w:rPr>
        <w:t> fortalecimento</w:t>
      </w:r>
      <w:r>
        <w:rPr>
          <w:w w:val="115"/>
        </w:rPr>
        <w:t> da</w:t>
      </w:r>
      <w:r>
        <w:rPr>
          <w:w w:val="115"/>
        </w:rPr>
        <w:t> comunidade.</w:t>
      </w:r>
      <w:r>
        <w:rPr>
          <w:spacing w:val="40"/>
          <w:w w:val="115"/>
        </w:rPr>
        <w:t> </w:t>
      </w:r>
      <w:r>
        <w:rPr>
          <w:w w:val="115"/>
        </w:rPr>
        <w:t>Informo</w:t>
      </w:r>
      <w:r>
        <w:rPr>
          <w:w w:val="115"/>
        </w:rPr>
        <w:t> que</w:t>
      </w:r>
      <w:r>
        <w:rPr>
          <w:w w:val="115"/>
        </w:rPr>
        <w:t> a</w:t>
      </w:r>
      <w:r>
        <w:rPr>
          <w:w w:val="115"/>
        </w:rPr>
        <w:t> próxima</w:t>
      </w:r>
      <w:r>
        <w:rPr>
          <w:w w:val="115"/>
        </w:rPr>
        <w:t> sessão ordinária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está</w:t>
      </w:r>
      <w:r>
        <w:rPr>
          <w:w w:val="115"/>
        </w:rPr>
        <w:t> agendada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15,</w:t>
      </w:r>
      <w:r>
        <w:rPr>
          <w:w w:val="115"/>
        </w:rPr>
        <w:t> às</w:t>
      </w:r>
      <w:r>
        <w:rPr>
          <w:w w:val="115"/>
        </w:rPr>
        <w:t> 10h30.</w:t>
      </w:r>
      <w:r>
        <w:rPr>
          <w:w w:val="115"/>
        </w:rPr>
        <w:t> Essa</w:t>
      </w:r>
      <w:r>
        <w:rPr>
          <w:w w:val="115"/>
        </w:rPr>
        <w:t> mudança</w:t>
      </w:r>
      <w:r>
        <w:rPr>
          <w:w w:val="115"/>
        </w:rPr>
        <w:t> de horário se deve ao início das festividades da cidade nesse mês de outurbro. As festividades são</w:t>
      </w:r>
      <w:r>
        <w:rPr>
          <w:w w:val="115"/>
        </w:rPr>
        <w:t> um</w:t>
      </w:r>
      <w:r>
        <w:rPr>
          <w:w w:val="115"/>
        </w:rPr>
        <w:t> momento</w:t>
      </w:r>
      <w:r>
        <w:rPr>
          <w:w w:val="115"/>
        </w:rPr>
        <w:t> de</w:t>
      </w:r>
      <w:r>
        <w:rPr>
          <w:w w:val="115"/>
        </w:rPr>
        <w:t> celebração</w:t>
      </w:r>
      <w:r>
        <w:rPr>
          <w:w w:val="115"/>
        </w:rPr>
        <w:t> e</w:t>
      </w:r>
      <w:r>
        <w:rPr>
          <w:w w:val="115"/>
        </w:rPr>
        <w:t> união,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Câmara</w:t>
      </w:r>
      <w:r>
        <w:rPr>
          <w:w w:val="115"/>
        </w:rPr>
        <w:t> busca</w:t>
      </w:r>
      <w:r>
        <w:rPr>
          <w:w w:val="115"/>
        </w:rPr>
        <w:t> se</w:t>
      </w:r>
      <w:r>
        <w:rPr>
          <w:w w:val="115"/>
        </w:rPr>
        <w:t> adaptar</w:t>
      </w:r>
      <w:r>
        <w:rPr>
          <w:w w:val="115"/>
        </w:rPr>
        <w:t> a</w:t>
      </w:r>
      <w:r>
        <w:rPr>
          <w:w w:val="115"/>
        </w:rPr>
        <w:t> essa</w:t>
      </w:r>
      <w:r>
        <w:rPr>
          <w:w w:val="115"/>
        </w:rPr>
        <w:t> agenda especial,</w:t>
      </w:r>
      <w:r>
        <w:rPr>
          <w:w w:val="115"/>
        </w:rPr>
        <w:t> mantendo</w:t>
      </w:r>
      <w:r>
        <w:rPr>
          <w:w w:val="115"/>
        </w:rPr>
        <w:t> seu</w:t>
      </w:r>
      <w:r>
        <w:rPr>
          <w:w w:val="115"/>
        </w:rPr>
        <w:t> compromisso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transparência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participação</w:t>
      </w:r>
      <w:r>
        <w:rPr>
          <w:w w:val="115"/>
        </w:rPr>
        <w:t> cidadã.</w:t>
      </w:r>
      <w:r>
        <w:rPr>
          <w:w w:val="115"/>
        </w:rPr>
        <w:t> Como não</w:t>
      </w:r>
      <w:r>
        <w:rPr>
          <w:w w:val="115"/>
        </w:rPr>
        <w:t> havia</w:t>
      </w:r>
      <w:r>
        <w:rPr>
          <w:w w:val="115"/>
        </w:rPr>
        <w:t> mais</w:t>
      </w:r>
      <w:r>
        <w:rPr>
          <w:w w:val="115"/>
        </w:rPr>
        <w:t> nada</w:t>
      </w:r>
      <w:r>
        <w:rPr>
          <w:w w:val="115"/>
        </w:rPr>
        <w:t> a</w:t>
      </w:r>
      <w:r>
        <w:rPr>
          <w:w w:val="115"/>
        </w:rPr>
        <w:t> tratar,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Presidente</w:t>
      </w:r>
      <w:r>
        <w:rPr>
          <w:w w:val="115"/>
        </w:rPr>
        <w:t>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 encerrada a 29ª (vigéssima nona) sessão ordinária 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196832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5.498621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spacing w:after="0"/>
        <w:jc w:val="both"/>
        <w:rPr>
          <w:sz w:val="24"/>
        </w:rPr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line="20" w:lineRule="exact"/>
        <w:ind w:left="3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7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77280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09/10/2024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09/10/2024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09/10/2024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76256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09/10/2024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7574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watch?v=Bng1_goq0g0%222%3A38%22" TargetMode="External"/><Relationship Id="rId8" Type="http://schemas.openxmlformats.org/officeDocument/2006/relationships/hyperlink" Target="https://www.youtube.com/watch?v=Bng1_goq0g0%2210%3A33%22" TargetMode="External"/><Relationship Id="rId9" Type="http://schemas.openxmlformats.org/officeDocument/2006/relationships/hyperlink" Target="https://www.youtube.com/watch?v=Bng1_goq0g0%2222%3A34%22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2025-08-06T13:57:39Z</dcterms:created>
  <dcterms:modified xsi:type="dcterms:W3CDTF">2025-08-06T13:57:39Z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2024-10-09T00:00:00Z</vt:filetime>
  </property>
</Properties>
</file>