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2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2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(34ª Sessão Ordinária do 2º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" w:after="37"/>
        <w:ind w:left="81" w:right="0" w:firstLine="0"/>
        <w:jc w:val="left"/>
        <w:rPr>
          <w:b/>
          <w:sz w:val="24"/>
        </w:rPr>
      </w:pPr>
      <w:r>
        <w:rPr>
          <w:color w:val="202529"/>
          <w:sz w:val="24"/>
        </w:rPr>
        <w:t>Total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Matérias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da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Ordem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do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Dia:</w:t>
      </w:r>
      <w:r>
        <w:rPr>
          <w:color w:val="202529"/>
          <w:spacing w:val="-3"/>
          <w:sz w:val="24"/>
        </w:rPr>
        <w:t> </w:t>
      </w:r>
      <w:r>
        <w:rPr>
          <w:b/>
          <w:color w:val="202529"/>
          <w:spacing w:val="-5"/>
          <w:sz w:val="24"/>
        </w:rPr>
        <w:t>10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2515"/>
        <w:gridCol w:w="8604"/>
        <w:gridCol w:w="2139"/>
      </w:tblGrid>
      <w:tr>
        <w:trPr>
          <w:trHeight w:val="1079" w:hRule="atLeast"/>
        </w:trPr>
        <w:tc>
          <w:tcPr>
            <w:tcW w:w="1172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515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7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60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0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13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64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7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51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7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60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20"/>
              <w:rPr>
                <w:sz w:val="24"/>
              </w:rPr>
            </w:pPr>
            <w:r>
              <w:rPr>
                <w:color w:val="202529"/>
                <w:sz w:val="24"/>
              </w:rPr>
              <w:t>ALTERA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LEI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Nº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695/2011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ALTERAR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COMPOSIÇÃO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DO</w:t>
            </w:r>
          </w:p>
        </w:tc>
        <w:tc>
          <w:tcPr>
            <w:tcW w:w="213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64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</w:tcPr>
          <w:p>
            <w:pPr>
              <w:pStyle w:val="TableParagraph"/>
              <w:spacing w:line="203" w:lineRule="exact"/>
              <w:ind w:left="217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nº 56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17"/>
              <w:rPr>
                <w:sz w:val="24"/>
              </w:rPr>
            </w:pP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7" w:right="694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17" w:right="737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04" w:type="dxa"/>
          </w:tcPr>
          <w:p>
            <w:pPr>
              <w:pStyle w:val="TableParagraph"/>
              <w:spacing w:line="203" w:lineRule="exact"/>
              <w:ind w:left="220"/>
              <w:rPr>
                <w:sz w:val="24"/>
              </w:rPr>
            </w:pPr>
            <w:r>
              <w:rPr>
                <w:color w:val="202529"/>
                <w:sz w:val="24"/>
              </w:rPr>
              <w:t>CONSELHO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PESSOA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IDOSA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CARNAÚBA</w:t>
            </w:r>
          </w:p>
          <w:p>
            <w:pPr>
              <w:pStyle w:val="TableParagraph"/>
              <w:spacing w:before="40"/>
              <w:ind w:left="220"/>
              <w:rPr>
                <w:sz w:val="24"/>
              </w:rPr>
            </w:pP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DANTAS-RN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39" w:type="dxa"/>
          </w:tcPr>
          <w:p>
            <w:pPr>
              <w:pStyle w:val="TableParagraph"/>
              <w:spacing w:line="203" w:lineRule="exact"/>
              <w:ind w:left="264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616" w:hRule="atLeast"/>
        </w:trPr>
        <w:tc>
          <w:tcPr>
            <w:tcW w:w="117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20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58125" y="0"/>
                                      </a:lnTo>
                                      <a:lnTo>
                                        <a:pt x="2371725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371725" y="9525"/>
                                      </a:lnTo>
                                      <a:lnTo>
                                        <a:pt x="78581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3pt;width:721.5pt;height:.75pt;mso-position-horizontal-relative:column;mso-position-vertical-relative:paragraph;z-index:-15974400" id="docshapegroup10" coordorigin="0,2" coordsize="14430,15">
                      <v:shape style="position:absolute;left:-1;top:1;width:14430;height:15" id="docshape11" coordorigin="0,2" coordsize="14430,15" path="m14430,2l12375,2,3735,2,1215,2,0,2,0,17,1215,17,3735,17,1237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51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7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57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21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17" w:right="636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271" w:lineRule="auto"/>
              <w:ind w:left="217" w:right="737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0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0"/>
              <w:rPr>
                <w:sz w:val="24"/>
              </w:rPr>
            </w:pPr>
            <w:r>
              <w:rPr>
                <w:color w:val="202529"/>
                <w:sz w:val="24"/>
              </w:rPr>
              <w:t>INSTITUI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NA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CÂMARA MUNICIPAL DE CARNAÚBA DOS DANTAS E DÁ OUTRAS PROVIDÊNCIAS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3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64" w:right="420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7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51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7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60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0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COMENDA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DOM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ADELINO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EDILMA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13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64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</w:tcPr>
          <w:p>
            <w:pPr>
              <w:pStyle w:val="TableParagraph"/>
              <w:spacing w:line="203" w:lineRule="exact"/>
              <w:ind w:left="217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Ordinária nº 58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17"/>
              <w:rPr>
                <w:sz w:val="24"/>
              </w:rPr>
            </w:pPr>
            <w:hyperlink r:id="rId2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7" w:right="636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271" w:lineRule="auto"/>
              <w:ind w:left="217" w:right="737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04" w:type="dxa"/>
          </w:tcPr>
          <w:p>
            <w:pPr>
              <w:pStyle w:val="TableParagraph"/>
              <w:spacing w:line="203" w:lineRule="exact"/>
              <w:ind w:left="220"/>
              <w:rPr>
                <w:sz w:val="24"/>
              </w:rPr>
            </w:pPr>
            <w:r>
              <w:rPr>
                <w:color w:val="202529"/>
                <w:sz w:val="24"/>
              </w:rPr>
              <w:t>MEDEIROS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39" w:type="dxa"/>
          </w:tcPr>
          <w:p>
            <w:pPr>
              <w:pStyle w:val="TableParagraph"/>
              <w:spacing w:line="203" w:lineRule="exact"/>
              <w:ind w:left="264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616" w:hRule="atLeast"/>
        </w:trPr>
        <w:tc>
          <w:tcPr>
            <w:tcW w:w="117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25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58125" y="0"/>
                                      </a:lnTo>
                                      <a:lnTo>
                                        <a:pt x="2371725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371725" y="9525"/>
                                      </a:lnTo>
                                      <a:lnTo>
                                        <a:pt x="78581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4pt;width:721.5pt;height:.75pt;mso-position-horizontal-relative:column;mso-position-vertical-relative:paragraph;z-index:-15973888" id="docshapegroup12" coordorigin="0,2" coordsize="14430,15">
                      <v:shape style="position:absolute;left:-1;top:1;width:14430;height:15" id="docshape13" coordorigin="0,2" coordsize="14430,15" path="m14430,2l12375,2,3735,2,1215,2,0,2,0,17,1215,17,3735,17,1237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51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7" w:right="218"/>
              <w:jc w:val="both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44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217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17" w:right="636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271" w:lineRule="auto"/>
              <w:ind w:left="217" w:right="737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0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0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DESINHA”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SENHORA RACHEL URBANO RIBEIRO, E DÁ OUTRAS PROVIDÊNCIAS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3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64" w:right="420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before="6"/>
        <w:rPr>
          <w:b/>
          <w:sz w:val="3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58125" y="0"/>
                                </a:lnTo>
                                <a:lnTo>
                                  <a:pt x="2371725" y="0"/>
                                </a:lnTo>
                                <a:lnTo>
                                  <a:pt x="771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71525" y="9525"/>
                                </a:lnTo>
                                <a:lnTo>
                                  <a:pt x="2371725" y="9525"/>
                                </a:lnTo>
                                <a:lnTo>
                                  <a:pt x="78581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375,0,3735,0,1215,0,0,0,0,15,1215,15,3735,15,1237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8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71" w:val="left" w:leader="none"/>
          <w:tab w:pos="3989" w:val="left" w:leader="none"/>
          <w:tab w:pos="12637" w:val="left" w:leader="none"/>
        </w:tabs>
        <w:spacing w:before="41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2797"/>
        <w:gridCol w:w="8658"/>
        <w:gridCol w:w="2059"/>
      </w:tblGrid>
      <w:tr>
        <w:trPr>
          <w:trHeight w:val="667" w:hRule="atLeast"/>
        </w:trPr>
        <w:tc>
          <w:tcPr>
            <w:tcW w:w="91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79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65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DESINHA”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SENHOR</w:t>
            </w:r>
          </w:p>
        </w:tc>
        <w:tc>
          <w:tcPr>
            <w:tcW w:w="205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6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9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Legislativo nº 45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hyperlink r:id="rId3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660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271" w:lineRule="auto"/>
              <w:ind w:right="761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3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58" w:type="dxa"/>
          </w:tcPr>
          <w:p>
            <w:pPr>
              <w:pStyle w:val="TableParagraph"/>
              <w:spacing w:line="203" w:lineRule="exact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IRANILDO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NASCIMENTO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COSTA,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59" w:type="dxa"/>
          </w:tcPr>
          <w:p>
            <w:pPr>
              <w:pStyle w:val="TableParagraph"/>
              <w:spacing w:line="203" w:lineRule="exact"/>
              <w:ind w:left="186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1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46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58125" y="0"/>
                                      </a:lnTo>
                                      <a:lnTo>
                                        <a:pt x="2371725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371725" y="9525"/>
                                      </a:lnTo>
                                      <a:lnTo>
                                        <a:pt x="78581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1pt;width:721.5pt;height:.75pt;mso-position-horizontal-relative:column;mso-position-vertical-relative:paragraph;z-index:-15971840" id="docshapegroup16" coordorigin="0,2" coordsize="14430,15">
                      <v:shape style="position:absolute;left:-1;top:1;width:14430;height:15" id="docshape17" coordorigin="0,2" coordsize="14430,15" path="m14430,2l12375,2,3735,2,1215,2,0,2,0,17,1215,17,3735,17,1237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79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53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26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5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REQUERER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depois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ouvido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Plenário,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encaminhado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cópia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 Exmª Sr. Gilson Dantas de Oliveira – Prefeito Municipal e a Ilmª Srª. Camila Thaisa Souza Carneiro – Secretária Municipal de Saúde, solicitando</w:t>
            </w:r>
          </w:p>
          <w:p>
            <w:pPr>
              <w:pStyle w:val="TableParagraph"/>
              <w:spacing w:line="271" w:lineRule="auto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informações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quais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motivos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protocolos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exames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estarem mais sendo entregues a população.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5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6" w:right="418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1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79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54</w:t>
              </w:r>
            </w:hyperlink>
          </w:p>
        </w:tc>
        <w:tc>
          <w:tcPr>
            <w:tcW w:w="865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05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6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58" w:type="dxa"/>
          </w:tcPr>
          <w:p>
            <w:pPr>
              <w:pStyle w:val="TableParagraph"/>
              <w:spacing w:line="203" w:lineRule="exact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Exmº Sr. Gilson Dantas de Oliveira – Prefeito Municipal e ao IImº Sr. </w:t>
            </w:r>
            <w:r>
              <w:rPr>
                <w:color w:val="202529"/>
                <w:spacing w:val="-2"/>
                <w:sz w:val="24"/>
              </w:rPr>
              <w:t>Diego</w:t>
            </w:r>
          </w:p>
          <w:p>
            <w:pPr>
              <w:pStyle w:val="TableParagraph"/>
              <w:spacing w:before="40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Paulo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Medeiros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Soares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Obras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e </w:t>
            </w:r>
            <w:r>
              <w:rPr>
                <w:color w:val="202529"/>
                <w:spacing w:val="-2"/>
                <w:sz w:val="24"/>
              </w:rPr>
              <w:t>Serviços</w:t>
            </w:r>
          </w:p>
          <w:p>
            <w:pPr>
              <w:pStyle w:val="TableParagraph"/>
              <w:spacing w:line="271" w:lineRule="auto" w:before="41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Urbanos,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solicitando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informações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motivo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pias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foram instaladas no mercado público.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59" w:type="dxa"/>
          </w:tcPr>
          <w:p>
            <w:pPr>
              <w:pStyle w:val="TableParagraph"/>
              <w:spacing w:line="203" w:lineRule="exact"/>
              <w:ind w:left="186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1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51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58125" y="0"/>
                                      </a:lnTo>
                                      <a:lnTo>
                                        <a:pt x="2371725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371725" y="9525"/>
                                      </a:lnTo>
                                      <a:lnTo>
                                        <a:pt x="78581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7pt;width:721.5pt;height:.75pt;mso-position-horizontal-relative:column;mso-position-vertical-relative:paragraph;z-index:-15971328" id="docshapegroup18" coordorigin="0,2" coordsize="14430,15">
                      <v:shape style="position:absolute;left:-1;top:1;width:14430;height:15" id="docshape19" coordorigin="0,2" coordsize="14430,15" path="m14430,2l12375,2,3735,2,1215,2,0,2,0,17,1215,17,3735,17,1237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79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97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right="26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5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um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prolongamento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calçadão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 caminhada/corrida da Rua Juvenal Lamartine, do Alto do Vaqueiro até o</w:t>
            </w:r>
          </w:p>
          <w:p>
            <w:pPr>
              <w:pStyle w:val="TableParagraph"/>
              <w:spacing w:line="318" w:lineRule="exact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Monte do </w:t>
            </w:r>
            <w:r>
              <w:rPr>
                <w:color w:val="202529"/>
                <w:spacing w:val="-2"/>
                <w:sz w:val="24"/>
              </w:rPr>
              <w:t>Galo.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5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6" w:right="418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1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8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79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98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65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que seja feito construção de um coreto ou </w:t>
            </w:r>
            <w:r>
              <w:rPr>
                <w:color w:val="202529"/>
                <w:spacing w:val="-2"/>
                <w:sz w:val="24"/>
              </w:rPr>
              <w:t>espaço</w:t>
            </w:r>
          </w:p>
        </w:tc>
        <w:tc>
          <w:tcPr>
            <w:tcW w:w="205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6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26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5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58" w:type="dxa"/>
          </w:tcPr>
          <w:p>
            <w:pPr>
              <w:pStyle w:val="TableParagraph"/>
              <w:spacing w:line="203" w:lineRule="exact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de convivência em torno do poste localizado em frente ao Cemitério </w:t>
            </w:r>
            <w:r>
              <w:rPr>
                <w:color w:val="202529"/>
                <w:spacing w:val="-2"/>
                <w:sz w:val="24"/>
              </w:rPr>
              <w:t>Público</w:t>
            </w:r>
          </w:p>
          <w:p>
            <w:pPr>
              <w:pStyle w:val="TableParagraph"/>
              <w:spacing w:before="40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de Carnaúba 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59" w:type="dxa"/>
          </w:tcPr>
          <w:p>
            <w:pPr>
              <w:pStyle w:val="TableParagraph"/>
              <w:spacing w:line="203" w:lineRule="exact"/>
              <w:ind w:left="186"/>
              <w:rPr>
                <w:sz w:val="24"/>
              </w:rPr>
            </w:pPr>
            <w:hyperlink r:id="rId5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687" w:hRule="atLeast"/>
        </w:trPr>
        <w:tc>
          <w:tcPr>
            <w:tcW w:w="914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56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58125" y="0"/>
                                      </a:lnTo>
                                      <a:lnTo>
                                        <a:pt x="2371725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371725" y="9525"/>
                                      </a:lnTo>
                                      <a:lnTo>
                                        <a:pt x="78581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31pt;width:721.5pt;height:.75pt;mso-position-horizontal-relative:column;mso-position-vertical-relative:paragraph;z-index:-15970816" id="docshapegroup20" coordorigin="0,2" coordsize="14430,15">
                      <v:shape style="position:absolute;left:-1;top:1;width:14430;height:15" id="docshape21" coordorigin="0,2" coordsize="14430,15" path="m14430,2l12375,2,3735,2,1215,2,0,2,0,17,1215,17,3735,17,1237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52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2797" w:type="dxa"/>
          </w:tcPr>
          <w:p>
            <w:pPr>
              <w:pStyle w:val="TableParagraph"/>
              <w:spacing w:line="271" w:lineRule="auto" w:before="208"/>
              <w:ind w:right="269"/>
              <w:rPr>
                <w:sz w:val="24"/>
              </w:rPr>
            </w:pPr>
            <w:hyperlink r:id="rId53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74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5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99" w:lineRule="exact" w:before="41"/>
              <w:rPr>
                <w:b/>
                <w:sz w:val="24"/>
              </w:rPr>
            </w:pPr>
            <w:hyperlink r:id="rId5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58" w:type="dxa"/>
          </w:tcPr>
          <w:p>
            <w:pPr>
              <w:pStyle w:val="TableParagraph"/>
              <w:spacing w:line="271" w:lineRule="auto" w:before="208"/>
              <w:ind w:left="196" w:right="196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PAULO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SOARES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DOS SANTOS, mas conhecido por PAULO ALBINO, ocorrido no dia 07 de Novembro de 2024.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59" w:type="dxa"/>
          </w:tcPr>
          <w:p>
            <w:pPr>
              <w:pStyle w:val="TableParagraph"/>
              <w:spacing w:line="271" w:lineRule="auto" w:before="208"/>
              <w:ind w:left="186" w:right="418"/>
              <w:rPr>
                <w:sz w:val="24"/>
              </w:rPr>
            </w:pPr>
            <w:hyperlink r:id="rId5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4857749</wp:posOffset>
            </wp:positionH>
            <wp:positionV relativeFrom="paragraph">
              <wp:posOffset>224780</wp:posOffset>
            </wp:positionV>
            <wp:extent cx="1000124" cy="323850"/>
            <wp:effectExtent l="0" t="0" r="0" b="0"/>
            <wp:wrapTopAndBottom/>
            <wp:docPr id="23" name="Image 23" descr="Logo do Interlegis ">
              <a:hlinkClick r:id="rId5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Logo do Interlegis ">
                      <a:hlinkClick r:id="rId56"/>
                    </pic:cNvPr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6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4848224</wp:posOffset>
            </wp:positionH>
            <wp:positionV relativeFrom="paragraph">
              <wp:posOffset>56643</wp:posOffset>
            </wp:positionV>
            <wp:extent cx="999553" cy="377190"/>
            <wp:effectExtent l="0" t="0" r="0" b="0"/>
            <wp:wrapTopAndBottom/>
            <wp:docPr id="24" name="Image 24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 descr="Logo do Creative Commons BY SA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553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4"/>
        </w:rPr>
        <w:sectPr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line="309" w:lineRule="auto" w:before="90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59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60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0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61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2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3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https://sapl.carnaubadosdantas.rn.leg.br/sessao/164/ordemdia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97388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https://sapl.carnaubadosdantas.rn.leg.br/sessao/164/ordemdia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7337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239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23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pt;height:10.95pt;mso-position-horizontal-relative:page;mso-position-vertical-relative:page;z-index:-159749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4754413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363281pt;margin-top:14.262334pt;width:178.15pt;height:10.95pt;mso-position-horizontal-relative:page;mso-position-vertical-relative:page;z-index:-1597440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75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64/painel" TargetMode="External"/><Relationship Id="rId10" Type="http://schemas.openxmlformats.org/officeDocument/2006/relationships/hyperlink" Target="https://sapl.carnaubadosdantas.rn.leg.br/sessao/164/adicionar-varias-materias-ordem-dia/" TargetMode="External"/><Relationship Id="rId11" Type="http://schemas.openxmlformats.org/officeDocument/2006/relationships/hyperlink" Target="https://sapl.carnaubadosdantas.rn.leg.br/sessao/164/ordemdia/create" TargetMode="External"/><Relationship Id="rId12" Type="http://schemas.openxmlformats.org/officeDocument/2006/relationships/hyperlink" Target="https://sapl.carnaubadosdantas.rn.leg.br/sessao/164/ordemdia?o=-1" TargetMode="External"/><Relationship Id="rId13" Type="http://schemas.openxmlformats.org/officeDocument/2006/relationships/hyperlink" Target="https://sapl.carnaubadosdantas.rn.leg.br/sessao/164/ordemdia?o=2" TargetMode="External"/><Relationship Id="rId14" Type="http://schemas.openxmlformats.org/officeDocument/2006/relationships/hyperlink" Target="https://sapl.carnaubadosdantas.rn.leg.br/sessao/164/ordemdia?o=3" TargetMode="External"/><Relationship Id="rId15" Type="http://schemas.openxmlformats.org/officeDocument/2006/relationships/hyperlink" Target="https://sapl.carnaubadosdantas.rn.leg.br/sessao/164/ordemdia?o=4" TargetMode="External"/><Relationship Id="rId16" Type="http://schemas.openxmlformats.org/officeDocument/2006/relationships/hyperlink" Target="https://sapl.carnaubadosdantas.rn.leg.br/sessao/ordemdia/1708" TargetMode="External"/><Relationship Id="rId17" Type="http://schemas.openxmlformats.org/officeDocument/2006/relationships/hyperlink" Target="https://sapl.carnaubadosdantas.rn.leg.br/materia/3988" TargetMode="External"/><Relationship Id="rId18" Type="http://schemas.openxmlformats.org/officeDocument/2006/relationships/hyperlink" Target="https://sapl.carnaubadosdantas.rn.leg.br/sessao/164/matordemdia/votnom/edit/1708/3988?page=1" TargetMode="External"/><Relationship Id="rId19" Type="http://schemas.openxmlformats.org/officeDocument/2006/relationships/hyperlink" Target="https://sapl.carnaubadosdantas.rn.leg.br/media/sapl/public/materialegislativa/2024/3988/projeto_de_lei_no_056_-_altera_pl_695_-_barbara.pdf" TargetMode="External"/><Relationship Id="rId20" Type="http://schemas.openxmlformats.org/officeDocument/2006/relationships/hyperlink" Target="https://sapl.carnaubadosdantas.rn.leg.br/sessao/ordemdia/1709" TargetMode="External"/><Relationship Id="rId21" Type="http://schemas.openxmlformats.org/officeDocument/2006/relationships/hyperlink" Target="https://sapl.carnaubadosdantas.rn.leg.br/materia/4004" TargetMode="External"/><Relationship Id="rId22" Type="http://schemas.openxmlformats.org/officeDocument/2006/relationships/hyperlink" Target="https://sapl.carnaubadosdantas.rn.leg.br/media/sapl/public/materialegislativa/2024/4004/projeto_lei_no_057-_cria_medalha_dona_tata_-_marli.docx" TargetMode="External"/><Relationship Id="rId23" Type="http://schemas.openxmlformats.org/officeDocument/2006/relationships/hyperlink" Target="https://sapl.carnaubadosdantas.rn.leg.br/sessao/164/matordemdia/votnom/edit/1709/4004?page=1" TargetMode="External"/><Relationship Id="rId24" Type="http://schemas.openxmlformats.org/officeDocument/2006/relationships/hyperlink" Target="https://sapl.carnaubadosdantas.rn.leg.br/sessao/ordemdia/1710" TargetMode="External"/><Relationship Id="rId25" Type="http://schemas.openxmlformats.org/officeDocument/2006/relationships/hyperlink" Target="https://sapl.carnaubadosdantas.rn.leg.br/materia/4009" TargetMode="External"/><Relationship Id="rId26" Type="http://schemas.openxmlformats.org/officeDocument/2006/relationships/hyperlink" Target="https://sapl.carnaubadosdantas.rn.leg.br/sessao/164/matordemdia/votnom/edit/1710/4009?page=1" TargetMode="External"/><Relationship Id="rId27" Type="http://schemas.openxmlformats.org/officeDocument/2006/relationships/hyperlink" Target="https://sapl.carnaubadosdantas.rn.leg.br/media/sapl/public/materialegislativa/2024/4009/projeto_de_lei_no_058_-__comenda_edilma_-_marli.pdf" TargetMode="External"/><Relationship Id="rId28" Type="http://schemas.openxmlformats.org/officeDocument/2006/relationships/hyperlink" Target="https://sapl.carnaubadosdantas.rn.leg.br/sessao/ordemdia/1711" TargetMode="External"/><Relationship Id="rId29" Type="http://schemas.openxmlformats.org/officeDocument/2006/relationships/hyperlink" Target="https://sapl.carnaubadosdantas.rn.leg.br/materia/4005" TargetMode="External"/><Relationship Id="rId30" Type="http://schemas.openxmlformats.org/officeDocument/2006/relationships/hyperlink" Target="https://sapl.carnaubadosdantas.rn.leg.br/media/sapl/public/materialegislativa/2024/4005/projeto_de_decreto_leg._no_044-2024_med_dona_desinha_rachel_urbano_-_marli.pdf" TargetMode="External"/><Relationship Id="rId31" Type="http://schemas.openxmlformats.org/officeDocument/2006/relationships/hyperlink" Target="https://sapl.carnaubadosdantas.rn.leg.br/sessao/164/matordemdia/votnom/edit/1711/4005?page=1" TargetMode="External"/><Relationship Id="rId32" Type="http://schemas.openxmlformats.org/officeDocument/2006/relationships/hyperlink" Target="https://sapl.carnaubadosdantas.rn.leg.br/sessao/ordemdia/1712" TargetMode="External"/><Relationship Id="rId33" Type="http://schemas.openxmlformats.org/officeDocument/2006/relationships/hyperlink" Target="https://sapl.carnaubadosdantas.rn.leg.br/materia/4006" TargetMode="External"/><Relationship Id="rId34" Type="http://schemas.openxmlformats.org/officeDocument/2006/relationships/hyperlink" Target="https://sapl.carnaubadosdantas.rn.leg.br/sessao/164/matordemdia/votnom/edit/1712/4006?page=1" TargetMode="External"/><Relationship Id="rId35" Type="http://schemas.openxmlformats.org/officeDocument/2006/relationships/hyperlink" Target="https://sapl.carnaubadosdantas.rn.leg.br/media/sapl/public/materialegislativa/2024/4006/projeto_de_decreto_leg._no_045-2024_med_dona_desinha_iranildo_-_marli.pdf" TargetMode="External"/><Relationship Id="rId36" Type="http://schemas.openxmlformats.org/officeDocument/2006/relationships/hyperlink" Target="https://sapl.carnaubadosdantas.rn.leg.br/sessao/ordemdia/1713" TargetMode="External"/><Relationship Id="rId37" Type="http://schemas.openxmlformats.org/officeDocument/2006/relationships/hyperlink" Target="https://sapl.carnaubadosdantas.rn.leg.br/materia/4019" TargetMode="External"/><Relationship Id="rId38" Type="http://schemas.openxmlformats.org/officeDocument/2006/relationships/hyperlink" Target="https://sapl.carnaubadosdantas.rn.leg.br/media/sapl/public/materialegislativa/2024/4019/requerimento_053-24_entrega_de_protocolos_-_marcelo.pdf" TargetMode="External"/><Relationship Id="rId39" Type="http://schemas.openxmlformats.org/officeDocument/2006/relationships/hyperlink" Target="https://sapl.carnaubadosdantas.rn.leg.br/sessao/164/matordemdia/votsimb/view/1713/4019?page=1" TargetMode="External"/><Relationship Id="rId40" Type="http://schemas.openxmlformats.org/officeDocument/2006/relationships/hyperlink" Target="https://sapl.carnaubadosdantas.rn.leg.br/sessao/ordemdia/1714" TargetMode="External"/><Relationship Id="rId41" Type="http://schemas.openxmlformats.org/officeDocument/2006/relationships/hyperlink" Target="https://sapl.carnaubadosdantas.rn.leg.br/materia/4020" TargetMode="External"/><Relationship Id="rId42" Type="http://schemas.openxmlformats.org/officeDocument/2006/relationships/hyperlink" Target="https://sapl.carnaubadosdantas.rn.leg.br/sessao/164/matordemdia/votsimb/view/1714/4020?page=1" TargetMode="External"/><Relationship Id="rId43" Type="http://schemas.openxmlformats.org/officeDocument/2006/relationships/hyperlink" Target="https://sapl.carnaubadosdantas.rn.leg.br/media/sapl/public/materialegislativa/2024/4020/requerimento_054-24_pias_mercado_publico_-_marli.pdf" TargetMode="External"/><Relationship Id="rId44" Type="http://schemas.openxmlformats.org/officeDocument/2006/relationships/hyperlink" Target="https://sapl.carnaubadosdantas.rn.leg.br/sessao/ordemdia/1715" TargetMode="External"/><Relationship Id="rId45" Type="http://schemas.openxmlformats.org/officeDocument/2006/relationships/hyperlink" Target="https://sapl.carnaubadosdantas.rn.leg.br/materia/4015" TargetMode="External"/><Relationship Id="rId46" Type="http://schemas.openxmlformats.org/officeDocument/2006/relationships/hyperlink" Target="https://sapl.carnaubadosdantas.rn.leg.br/media/sapl/public/materialegislativa/2024/4015/indicacao_097-2024__prolonga_calcadao_juvenal_-barbara.pdf" TargetMode="External"/><Relationship Id="rId47" Type="http://schemas.openxmlformats.org/officeDocument/2006/relationships/hyperlink" Target="https://sapl.carnaubadosdantas.rn.leg.br/sessao/164/matordemdia/votsimb/view/1715/4015?page=1" TargetMode="External"/><Relationship Id="rId48" Type="http://schemas.openxmlformats.org/officeDocument/2006/relationships/hyperlink" Target="https://sapl.carnaubadosdantas.rn.leg.br/sessao/ordemdia/1716" TargetMode="External"/><Relationship Id="rId49" Type="http://schemas.openxmlformats.org/officeDocument/2006/relationships/hyperlink" Target="https://sapl.carnaubadosdantas.rn.leg.br/materia/4016" TargetMode="External"/><Relationship Id="rId50" Type="http://schemas.openxmlformats.org/officeDocument/2006/relationships/hyperlink" Target="https://sapl.carnaubadosdantas.rn.leg.br/sessao/164/matordemdia/votsimb/view/1716/4016?page=1" TargetMode="External"/><Relationship Id="rId51" Type="http://schemas.openxmlformats.org/officeDocument/2006/relationships/hyperlink" Target="https://sapl.carnaubadosdantas.rn.leg.br/media/sapl/public/materialegislativa/2024/4016/indicacao_098-2024_const_coreto_cemiterio_-barbara.pdf" TargetMode="External"/><Relationship Id="rId52" Type="http://schemas.openxmlformats.org/officeDocument/2006/relationships/hyperlink" Target="https://sapl.carnaubadosdantas.rn.leg.br/sessao/ordemdia/1717" TargetMode="External"/><Relationship Id="rId53" Type="http://schemas.openxmlformats.org/officeDocument/2006/relationships/hyperlink" Target="https://sapl.carnaubadosdantas.rn.leg.br/materia/4021" TargetMode="External"/><Relationship Id="rId54" Type="http://schemas.openxmlformats.org/officeDocument/2006/relationships/hyperlink" Target="https://sapl.carnaubadosdantas.rn.leg.br/media/sapl/public/materialegislativa/2024/4021/mocao_074-2024_paulo_albino.docx" TargetMode="External"/><Relationship Id="rId55" Type="http://schemas.openxmlformats.org/officeDocument/2006/relationships/hyperlink" Target="https://sapl.carnaubadosdantas.rn.leg.br/sessao/164/matordemdia/votsimb/view/1717/4021?page=1" TargetMode="External"/><Relationship Id="rId56" Type="http://schemas.openxmlformats.org/officeDocument/2006/relationships/hyperlink" Target="http://www.interlegis.leg.br/" TargetMode="External"/><Relationship Id="rId57" Type="http://schemas.openxmlformats.org/officeDocument/2006/relationships/image" Target="media/image2.png"/><Relationship Id="rId58" Type="http://schemas.openxmlformats.org/officeDocument/2006/relationships/image" Target="media/image3.png"/><Relationship Id="rId59" Type="http://schemas.openxmlformats.org/officeDocument/2006/relationships/hyperlink" Target="https://creativecommons.org/" TargetMode="External"/><Relationship Id="rId60" Type="http://schemas.openxmlformats.org/officeDocument/2006/relationships/hyperlink" Target="https://creativecommons.org/licenses/by/4.0/" TargetMode="External"/><Relationship Id="rId61" Type="http://schemas.openxmlformats.org/officeDocument/2006/relationships/hyperlink" Target="https://sapl.carnaubadosdantas.rn.leg.br/api/schema/swagger-ui/" TargetMode="External"/><Relationship Id="rId62" Type="http://schemas.openxmlformats.org/officeDocument/2006/relationships/hyperlink" Target="https://carnaubadosdantas.rn.leg.br/" TargetMode="External"/><Relationship Id="rId63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2025-08-06T14:05:29Z</dcterms:created>
  <dcterms:modified xsi:type="dcterms:W3CDTF">2025-08-06T14:05:29Z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