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bookmarkStart w:colFirst="0" w:colLast="0" w:name="_heading=h.g0ibuxg19x0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x21y9oe5lpmi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8ª SESSÃO ORDINÁRIA DO 1º PERÍODO LEGISLATIVO DE 2026 (08/04/2026)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  A  U  T  A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0" w:hanging="11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bu16wfl9co5s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Verificado o quórum exigido no Art. 42, § 1º, do Reg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mento Interno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desta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Casa,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aberta a 8ª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oitava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ff"/>
          <w:sz w:val="36"/>
          <w:szCs w:val="36"/>
          <w:rtl w:val="0"/>
        </w:rPr>
        <w:t xml:space="preserve"> “Mas de fato Cristo ressuscitou dentre os mortos, e foi feito as primícias dos que dormem”. </w:t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1701"/>
          <w:tab w:val="left" w:leader="none" w:pos="360"/>
        </w:tabs>
        <w:jc w:val="center"/>
        <w:rPr>
          <w:rFonts w:ascii="Cambria" w:cs="Cambria" w:eastAsia="Cambria" w:hAnsi="Cambria"/>
          <w:color w:val="0000ff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ff"/>
          <w:sz w:val="36"/>
          <w:szCs w:val="36"/>
          <w:rtl w:val="0"/>
        </w:rPr>
        <w:t xml:space="preserve">1 Coríntios 15:20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do Secretário da Mesa a leitura da relação nominal dos Vereadores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DANTAS;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1fob9te" w:id="5"/>
      <w:bookmarkEnd w:id="5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SILVA;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DANTAS;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DANTAS;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SILVA;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DANTAS;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1134"/>
          <w:tab w:val="left" w:leader="none" w:pos="1701"/>
        </w:tabs>
        <w:ind w:left="425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Solicito ao senhor secretário que faça a leitura das correspondências.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dispensa da leitura da Ata da Sessão anterior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 Ata da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72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PROJETOS DE LEI ORDINÁRIA Nº 014 e 015/2026;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COMPLEMENTAR Nº 003/2026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PROJETOS DE DECRETO LEGISLATIVO Nº 015 A 016/2026;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RESOLUÇÃO Nº 005/2026;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hk1hdefyxj03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INDICAÇÕES 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034 A 039/2026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MOÇÕES N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º 038 A 043/2026.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014/2026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INSTITUI O PROGRAMA PRIMEIRA CHANCE - BOLSA ESTÁGIO JOVEM NO ÂMBITO DO PODER EXECUTIVO DO MUNICÍPIO DE CARNAÚBA DOS DANTAS/RN, EM COMPLEMENTO À LEI MUNICIPAL Nº 1.043, DE 12 DE DEZEMBRO DE 2019, E DÁ OUTRAS PROVIDÊNCIAS. </w:t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015/2026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“INSTITUI A SEMANA CÍVICA NO ÂMBITO DO MUNICÍPIO DE CARNAÚBA DOS DANTAS/RN E DÁ OUTRAS PROVIDÊNCIAS.”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016/2026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DISPÕE SOBRE A ABERTURA DE CRÉDITO ESPECIAL A LEI NO 1.383 DE 09 DE DEZEMBRO DE 2025, DO ORÇAMENTO DO MUNICÍPIO DE CARNAÚBA DOS DANTAS/RN, PARA O EXERCÍCIO DE 2026.</w:t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COMPLEMENTAR 003/2026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ESTABELECE A REVISÃO SOBRE A REVISÃO GERAL ANUAL DA REMUNERAÇÃO DOS CARGOS EM COMISSÃO E FUNÇÕES GRATIFICADAS MUNICIPAIS DE CARNAÚBA DOS DANTAS/RN, REFERENTE AO ANO DE 2026, ALTERA A LEI MUNICIPAL Nº 692/2011 E DÁ OUTRAS PROVIDÊNCIAS.</w:t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015/2026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“CONCEDE TÍTULO DE CIDADÃ CARNAUBENSE A SENHORA MICILENE QUÉRCIA AZEVEDO DA SILVA, E DÁ OUTRAS PROVIDÊNCIAS.”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016/2026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“CONCEDE TÍTULO DE CIDADÃO CARNAUBENSE AO SENHOR MARCUS VINÍCIUS PEREIRA JUNIOR, E DÁ OUTRAS PROVIDÊNCIAS.”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RESOLUÇÃO 005/2026 -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APROVA O REGIMENTO INTERNO DA CONTROLADORIA GERAL DA CÂMARA MUNICIPAL DE CARNAÚBA DOS DANTAS/RN.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REQUERIMENTO 009/2026 -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MARIA DAS VITÓRIAS BEZERRA DANTAS, </w:t>
      </w:r>
      <w:r w:rsidDel="00000000" w:rsidR="00000000" w:rsidRPr="00000000">
        <w:rPr>
          <w:rtl w:val="0"/>
        </w:rPr>
        <w:t xml:space="preserve">REQUER A VOSSA EXCELÊNCIA, APÓS OUVIDO O PLENÁRIO, QUE SEJA INCLUÍDO EM REGIME DE URGÊNCIA O PROJETO DE LEI ORDINÁRIA Nº 016/2026, DE AUTORIA DO PODER EXECUTIVO, PARA DELIBERAÇÃO NA ORDEM DO DIA DA 8ª SESSÃO ORDINÁRIA DO 1º PERÍODO LEGISLATIVO DE 2026.</w:t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034/2026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INDICO QUE SEJA FIRMADA PARCERIA ENTRE A SECRETARIA MUNICIPAL DE TURISMO E DESENVOLVIMENTO ECONÔMICO E A SECRETARIA MUNICIPAL DE CULTURA, EM CONJUNTO COM OS ARTESÃOS DO GRUPO “RISO DE FULÔ”, PARA A REALIZAÇÃO DE DESFILE OU APRESENTAÇÃO CULTURAL NO MUNICÍPIO DE CARNAÚBA DOS DANTAS/RN.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035/2026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INDICO QUE SEJA INSTALADO UM SISTEMA DE MONITORAMENTO POR CÂMERAS DE SEGURANÇA NO POVOADO ERMO, COM A FINALIDADE DE AMPLIAR A VIGILÂNCIA, COIBIR PRÁTICAS ILÍCITAS E GARANTIR MAIOR SEGURANÇA À POPULAÇÃO LOCAL.</w:t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036/2026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 INDICA QUE SEJAM PROVIDENCIADAS E INSTALADAS PLACAS DE SINALIZAÇÃO DE TRÂNSITO NA VIA RECENTEMENTE PAVIMENTADA NO POVOADO ERMO, COM O OBJETIVO DE ORGANIZAR O TRÁFEGO E GARANTIR MAIOR SEGURANÇA PARA MOTORISTAS E PEDESTRES.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037/2026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INDICO QUE SEJA REALIZADO ESTUDO TÉCNICO PARA A INSTALAÇÃO DE REDUTORES DE VELOCIDADE NA RUA EXPEDITO PAULO MEDEIROS, LOCALIZADA NO POVOADO RAJADA, RECENTEMENTE PAVIMENTADA PELO PODER EXECUTIVO MUNICIPAL.  </w:t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038/2026 -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INDICA AO SENHOR SECRETÁRIO DE SAÚDE, LUÍS EDUARDO DANTAS, QUE SOLICITE À CÂMARA TÉCNICA DA 4ª REGIONAL A PACTUAÇÃO DE SERVIÇOS DE RAIO-X DE TRAUMA E CLÍNICO NO MUNICÍPIO DE PARELHAS.</w:t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039/2026 -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INDICA QUE, SE POSSÍVEL, SEJAM CONSTRUÍDAS 02 (DUAS) PARADAS DE ÔNIBUS NO MUNICÍPIO, SENDO: 01 (UMA) AO LADO DO HOSPITAL ESTELITA DOS SANTOS DANTAS; 01 (UMA) NA COMUNIDADE SEU ANÍSIO, NAS PROXIMIDADES DA RESIDÊNCIA DE VIVI, EM TERRENOS PERTENCENTES À PREFEITURA MUNICIPAL.</w:t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038/2026 -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TODOS OS EDIS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MANIFESTA VOTO DE PESAR PELO FALECIMENTO DO SENHOR JURANDIR GOMES DE LIMA, OCORRIDO NO DIA 02 DE ABRIL DE 2026.</w:t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039/2026 -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 VOTOS DE CONGRATULAÇÃO, LOUVOR E APLAUSO A TODO O ELENCO DA 48ª EDIÇÃO DO ESPETÁCULO DA PAIXÃO DE CRISTO DO MONTE DO GALO, EM RECONHECIMENTO À BELÍSSIMA APRESENTAÇÃO REALIZADA EM NOSSO MUNICÍPIO. </w:t>
      </w:r>
    </w:p>
    <w:p w:rsidR="00000000" w:rsidDel="00000000" w:rsidP="00000000" w:rsidRDefault="00000000" w:rsidRPr="00000000" w14:paraId="0000003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 040/2026 -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 VOTOS DE CONGRATULAÇÃO, LOUVOR E APLAUSO AO SENHOR FLÁVIO BEZERRA DE MORAIS, SERVIDOR PÚBLICO MUNICIPAL, PELOS RELEVANTES SERVIÇOS PRESTADOS NO ÂMBITO DA SECRETARIA MUNICIPAL DE OBRAS, SERVIÇOS URBANOS E TRANSPORTES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9fhzfb54s3fz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041/2026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 EDIL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MANIFESTA VOTOS DE CONGRATULAÇÃO, LOUVOR E APLAUSO À VEREADORA MARLI DE MEDEIROS DANTAS, PELO PROJETO: “RAÍZES DO BEM.”</w:t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k4tezgv2vfr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042/2026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TODOS OS EDIS,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MANIFESTAM VOTOS DE PESAR PELO FALECIMENTO DA SENHORA ELITA DE MEDEIROS FRANÇA, QUE ERA MAIS CONHECIDA COMO ELITA DE ZÉ EMÍDIO, OCORRIDA NO DIA 03 DE ABRIL DE 2026.</w:t>
      </w:r>
    </w:p>
    <w:p w:rsidR="00000000" w:rsidDel="00000000" w:rsidP="00000000" w:rsidRDefault="00000000" w:rsidRPr="00000000" w14:paraId="0000004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043/2026 -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MANIFESTA VOTOS DE CONGRATULAÇÃO, LOUVOR E APLAUSO AO SENHOR MATHEUS GIANNINI CALDAS DANTAS, DIRETOR DO ESPETÁCULO DA PAIXÃO DE CRISTO, PELO BRILHANTE TRABALHO DESENVOLVIDO NA REALIZAÇÃO DO REFERIDO ESPETÁCULO.</w:t>
      </w:r>
    </w:p>
    <w:p w:rsidR="00000000" w:rsidDel="00000000" w:rsidP="00000000" w:rsidRDefault="00000000" w:rsidRPr="00000000" w14:paraId="0000004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48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4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GRANDE EXPEDIENTE</w:t>
      </w:r>
    </w:p>
    <w:p w:rsidR="00000000" w:rsidDel="00000000" w:rsidP="00000000" w:rsidRDefault="00000000" w:rsidRPr="00000000" w14:paraId="0000004B">
      <w:pPr>
        <w:keepNext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36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ANTES DE PASSAR PARA A ORDEM DO DIA, 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CONSTITUIÇÃO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JUSTIÇA E REDAÇÃO FINAL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PROJETOS DE LEI ORDINÁRIA Nº 014 E 015/2026,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COMPLEMENTAR Nº 003/2026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OS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 DE DECRETO LEGISLATIVO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015 E 016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E 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 DE RESOLUÇÃO Nº 005/2026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–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EXECUTIVO,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MESA DIRETORA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E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 E JARDEL DANTAS SILVA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FINANÇAS E ORÇAMENTO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014/2026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E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COMPLEMENTAR Nº 003/2026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– DE AUTORIA DO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EXECUTIVO,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EDUCAÇÃO, CULTURA, DESPORTO, SAÚDE, ASSISTÊNCIA SOCIAL E DIREITOS HUMANOS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014/2026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– DE AUTORIA DO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EXECUTIVO,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PASSAMOS PARA ORDEM DO DIA</w:t>
      </w:r>
    </w:p>
    <w:p w:rsidR="00000000" w:rsidDel="00000000" w:rsidP="00000000" w:rsidRDefault="00000000" w:rsidRPr="00000000" w14:paraId="00000052">
      <w:pP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smallCap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  <w:rtl w:val="0"/>
        </w:rPr>
        <w:t xml:space="preserve">COLOCO EM DISCURSÃO O REQUERIMENTO Nº 009/2026 - 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rtl w:val="0"/>
        </w:rPr>
        <w:t xml:space="preserve">MARIA DAS VITÓRIAS BEZERRA DANTAS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 QUE SEJA INCLUÍDO EM REGIME DE URGÊNCIA O PROJETO DE LEI ORDINÁRIA Nº 016/2026 DE AUTORIA DA EXECUTIVO PARA DELIBERAÇÃO NA ORDEM DO DIA DA PRESENTE SESSÃO.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Requerimento nº 009/2026...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smallCap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  <w:rtl w:val="0"/>
        </w:rPr>
        <w:t xml:space="preserve">COLOCO EM DISCURSÃO O PROJETO DE LEI ORDINÁRIA Nº 016/2026 - 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 QUE DISPÕE SOBRE A ABERTURA DE CRÉDITO ESPECIAL A LEI NO 1.383 DE 09 DE DEZEMBRO DE 2025, DO ORÇAMENTO DO MUNICÍPIO DE CARNAÚBA DOS DANTAS/RN, PARA O EXERCÍCIO DE 2026.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Projeto de Lei Ordinária nº 016/2026...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016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 PROJETO DE LEI COMPLEMENTAR Nº 002/2026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ALTERA A LEI COMPLEMENTAR Nº 41/2023, QUE DISPÕE SOBRE A ESTRUTURA ADMINISTRATIVA DA CÂMARA MUNICIPAL DE CARNAÚBA DOS DANTAS/RN, PROMOVENDO ADEQUAÇÕES NO SISTEMA DE CONTROLE INTERNO, NA PROCURADORIA JURÍDICA E NO QUADRO DE CARGOS, E DÁ OUTRAS PROVIDÊNCIAS.</w:t>
      </w:r>
    </w:p>
    <w:p w:rsidR="00000000" w:rsidDel="00000000" w:rsidP="00000000" w:rsidRDefault="00000000" w:rsidRPr="00000000" w14:paraId="0000005B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Secretário ler Parecer Nº 016 -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COLOCO EM DISCUSSÃO O PROJETO DE LEI COMPLEMENTAR Nº 002/2026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MESA DIRETORA.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Projeto de Lei Complementar nº 002/2026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 </w:t>
      </w:r>
    </w:p>
    <w:p w:rsidR="00000000" w:rsidDel="00000000" w:rsidP="00000000" w:rsidRDefault="00000000" w:rsidRPr="00000000" w14:paraId="0000005F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017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DOS PROJETOS DE DECRETO LEGISLATIVO Nº 013 e 014/2026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 E MARIA DAS VITÓRIAS BEZERRA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1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Secretário ler Parecer Nº 017- 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8"/>
          <w:szCs w:val="28"/>
        </w:rPr>
      </w:pPr>
      <w:bookmarkStart w:colFirst="0" w:colLast="0" w:name="_heading=h.cnaai5qpwl5i" w:id="9"/>
      <w:bookmarkEnd w:id="9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013/2026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</w:t>
      </w:r>
      <w:r w:rsidDel="00000000" w:rsidR="00000000" w:rsidRPr="00000000">
        <w:rPr>
          <w:rtl w:val="0"/>
        </w:rPr>
        <w:t xml:space="preserve">CONCEDE TÍTULO DE CIDADÃO CARNAUBENSE AO SENHOR FLÁVIO BEZERRA DE MORAIS, E DÁ OUTRAS PROVIDÊNCIAS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216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Projeto de Decreto Legislativo nº 013/2026…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216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014/2026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</w:t>
      </w:r>
      <w:r w:rsidDel="00000000" w:rsidR="00000000" w:rsidRPr="00000000">
        <w:rPr>
          <w:rtl w:val="0"/>
        </w:rPr>
        <w:t xml:space="preserve">CONCEDE TÍTULO DE CIDADÃO CARNAUBENSE A SENHORA TÁLIA MACEDO HENRIQUES DE LIMA, E DÁ OUTRAS PROVIDÊNCIAS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Projeto de Decreto Legislativo nº 014/2026…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68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015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 PROJETO DE RESOLUÇÃO Nº 004/2026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</w:t>
      </w:r>
      <w:r w:rsidDel="00000000" w:rsidR="00000000" w:rsidRPr="00000000">
        <w:rPr>
          <w:rtl w:val="0"/>
        </w:rPr>
        <w:t xml:space="preserve">INSTITUI A POLÍTICA DE SEGURANÇA DA INFORMAÇÃO NO ÂMBITO DA CÂMARA MUNICIPAL DE CARNAÚBA DOS DANTAS/RN, E DÁ OUTRAS PROVIDÊNCIAS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Secretário ler Parecer Nº 015- 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RESOLUÇÃO Nº 004/2026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Projeto de Resolução nº 004/2026…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6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INDICAÇÕES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028 A 033/2026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JARDEL DANTAS DA SILVA,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JOSÉ GILVAN DANTAS,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DANTAS, MARFRAN DE MEDEIROS SANTOS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E MARIA DAS VITÓRIAS BEZERRA DANTAS,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MOÇÕES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038 AO 043/2026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Moções...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bookmarkStart w:colFirst="0" w:colLast="0" w:name="_heading=h.30j0zll" w:id="10"/>
      <w:bookmarkEnd w:id="10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   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encerrada 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oitava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2026, convidando a todos para sessão seguinte, marcada para o dia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15 de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Abril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2026, no horário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das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h:00mim,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também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nesta mesma Casa Legislativa.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bookmarkStart w:colFirst="0" w:colLast="0" w:name="_heading=h.bqxz8rc3t0x8" w:id="11"/>
      <w:bookmarkEnd w:id="11"/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212529"/>
        <w:sz w:val="24"/>
        <w:szCs w:val="24"/>
        <w:lang w:val="pt_BR"/>
      </w:rPr>
    </w:rPrDefault>
    <w:pPrDefault>
      <w:pPr>
        <w:tabs>
          <w:tab w:val="left" w:leader="none" w:pos="1134"/>
          <w:tab w:val="left" w:leader="none" w:pos="1701"/>
        </w:tabs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TqPA71Myb5+4lCpLVS3n36N8fA==">CgMxLjAyCmlkLjMwajB6bGwyCWlkLmdqZGd4czIOaC5nMGlidXhnMTl4MGgyDmgueDIxeTlvZTVscG1pMg5oLmJ1MTZ3Zmw5Y281czIJaC4xZm9iOXRlMg5oLmhrMWhkZWZ5eGowMzIOaC45Zmh6ZmI1NHMzZnoyDmguazR0ZXpndjJ2ZnJvMg5oLmNuYWFpNXFwd2w1aTIJaC4zMGowemxsMg5oLmJxeHo4cmMzdDB4ODgAciExMmVUZlMwbzVORlpIeUd6ZlBQQ0RDRnBtd3REZU1Hb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